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F3" w:rsidRDefault="001E2AF3" w:rsidP="00917D70">
      <w:pPr>
        <w:jc w:val="center"/>
        <w:rPr>
          <w:sz w:val="16"/>
        </w:rPr>
      </w:pPr>
    </w:p>
    <w:p w:rsidR="0002216D" w:rsidRDefault="0002216D" w:rsidP="00917D70">
      <w:pPr>
        <w:jc w:val="center"/>
        <w:rPr>
          <w:sz w:val="16"/>
        </w:rPr>
      </w:pPr>
    </w:p>
    <w:p w:rsidR="002B11AA" w:rsidRDefault="002B11AA" w:rsidP="002B11AA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62000" cy="914400"/>
            <wp:effectExtent l="0" t="0" r="0" b="0"/>
            <wp:docPr id="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1AA" w:rsidRDefault="002B11AA" w:rsidP="002B11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СОБРАНИЕ ДЕПУТАТОВ</w:t>
      </w:r>
    </w:p>
    <w:p w:rsidR="002B11AA" w:rsidRDefault="002B11AA" w:rsidP="002B11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ТУРКОВСКОГО МУНИЦИПАЛЬНОГО РАЙОНА</w:t>
      </w:r>
    </w:p>
    <w:p w:rsidR="002B11AA" w:rsidRDefault="002B11AA" w:rsidP="002B11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2B11AA" w:rsidRDefault="002B11AA" w:rsidP="002B11AA">
      <w:pPr>
        <w:jc w:val="center"/>
        <w:rPr>
          <w:b/>
          <w:sz w:val="24"/>
          <w:szCs w:val="24"/>
        </w:rPr>
      </w:pPr>
    </w:p>
    <w:p w:rsidR="002B11AA" w:rsidRDefault="002B11AA" w:rsidP="002B11AA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РЕШЕНИЕ № </w:t>
      </w:r>
      <w:r w:rsidR="00066438">
        <w:rPr>
          <w:sz w:val="28"/>
          <w:szCs w:val="28"/>
        </w:rPr>
        <w:t>72/6</w:t>
      </w:r>
    </w:p>
    <w:p w:rsidR="002B11AA" w:rsidRDefault="002B11AA" w:rsidP="002B11AA"/>
    <w:p w:rsidR="002B11AA" w:rsidRDefault="002B11AA" w:rsidP="002B11AA">
      <w:r>
        <w:t xml:space="preserve">От  </w:t>
      </w:r>
      <w:r w:rsidR="00066438">
        <w:t xml:space="preserve">15 марта 2023 г.                               </w:t>
      </w:r>
      <w:proofErr w:type="spellStart"/>
      <w:r>
        <w:t>рп</w:t>
      </w:r>
      <w:proofErr w:type="spellEnd"/>
      <w:r>
        <w:t>. Турки</w:t>
      </w:r>
    </w:p>
    <w:p w:rsidR="002B11AA" w:rsidRDefault="002B11AA" w:rsidP="002B11AA"/>
    <w:p w:rsidR="002B11AA" w:rsidRDefault="002B11AA" w:rsidP="002B11AA">
      <w:pPr>
        <w:rPr>
          <w:b/>
          <w:szCs w:val="28"/>
        </w:rPr>
      </w:pPr>
      <w:r>
        <w:rPr>
          <w:b/>
          <w:szCs w:val="28"/>
        </w:rPr>
        <w:t xml:space="preserve">О внесении изменений </w:t>
      </w:r>
    </w:p>
    <w:p w:rsidR="002B11AA" w:rsidRDefault="002B11AA" w:rsidP="002B11AA">
      <w:pPr>
        <w:rPr>
          <w:b/>
          <w:szCs w:val="28"/>
        </w:rPr>
      </w:pPr>
      <w:r>
        <w:rPr>
          <w:b/>
          <w:szCs w:val="28"/>
        </w:rPr>
        <w:t>в Правила землепользования и застройки</w:t>
      </w:r>
    </w:p>
    <w:p w:rsidR="002B11AA" w:rsidRDefault="002B11AA" w:rsidP="002B11AA">
      <w:pPr>
        <w:rPr>
          <w:b/>
          <w:szCs w:val="28"/>
        </w:rPr>
      </w:pPr>
      <w:r>
        <w:rPr>
          <w:b/>
          <w:szCs w:val="28"/>
        </w:rPr>
        <w:t>муниципальных образований</w:t>
      </w:r>
    </w:p>
    <w:p w:rsidR="002B11AA" w:rsidRDefault="002B11AA" w:rsidP="002B11AA">
      <w:pPr>
        <w:rPr>
          <w:b/>
          <w:szCs w:val="28"/>
        </w:rPr>
      </w:pPr>
      <w:r>
        <w:rPr>
          <w:b/>
          <w:szCs w:val="28"/>
        </w:rPr>
        <w:t xml:space="preserve">Турковского муниципального </w:t>
      </w:r>
    </w:p>
    <w:p w:rsidR="002B11AA" w:rsidRDefault="002B11AA" w:rsidP="002B11AA">
      <w:pPr>
        <w:rPr>
          <w:b/>
          <w:szCs w:val="28"/>
        </w:rPr>
      </w:pPr>
    </w:p>
    <w:p w:rsidR="002B11AA" w:rsidRDefault="002B11AA" w:rsidP="002B11AA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Уставом Турковского муниципального района администрация Турковского муниципального района </w:t>
      </w:r>
      <w:r>
        <w:rPr>
          <w:b/>
          <w:szCs w:val="28"/>
        </w:rPr>
        <w:t>РЕШИЛО</w:t>
      </w:r>
      <w:r>
        <w:rPr>
          <w:szCs w:val="28"/>
        </w:rPr>
        <w:t>:</w:t>
      </w:r>
    </w:p>
    <w:p w:rsidR="002B11AA" w:rsidRDefault="002B11AA" w:rsidP="002B11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изменения в Правила землепользования и застройки муниципальных образований Турковского муниципального района Саратовской области от 23 декабря 2016 года № 5/6, согласно приложению.</w:t>
      </w:r>
    </w:p>
    <w:p w:rsidR="002B11AA" w:rsidRDefault="002B11AA" w:rsidP="002B11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2B11AA" w:rsidRDefault="002B11AA" w:rsidP="002B11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3.Настоящее решение вступает в силу со дня его официального опубликования. </w:t>
      </w:r>
    </w:p>
    <w:p w:rsidR="002B11AA" w:rsidRDefault="002B11AA" w:rsidP="002B11AA">
      <w:pPr>
        <w:autoSpaceDE w:val="0"/>
        <w:autoSpaceDN w:val="0"/>
        <w:adjustRightInd w:val="0"/>
        <w:rPr>
          <w:szCs w:val="28"/>
        </w:rPr>
      </w:pPr>
    </w:p>
    <w:p w:rsidR="002B11AA" w:rsidRDefault="002B11AA" w:rsidP="002B11AA">
      <w:pPr>
        <w:autoSpaceDE w:val="0"/>
        <w:autoSpaceDN w:val="0"/>
        <w:adjustRightInd w:val="0"/>
        <w:rPr>
          <w:szCs w:val="28"/>
        </w:rPr>
      </w:pPr>
    </w:p>
    <w:p w:rsidR="002B11AA" w:rsidRDefault="002B11AA" w:rsidP="002B11AA">
      <w:pPr>
        <w:autoSpaceDE w:val="0"/>
        <w:autoSpaceDN w:val="0"/>
        <w:adjustRightInd w:val="0"/>
        <w:rPr>
          <w:b/>
          <w:szCs w:val="28"/>
        </w:rPr>
      </w:pPr>
    </w:p>
    <w:p w:rsidR="002B11AA" w:rsidRDefault="002B11AA" w:rsidP="002B11AA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Глава Турковского</w:t>
      </w:r>
    </w:p>
    <w:p w:rsidR="002B11AA" w:rsidRDefault="002B11AA" w:rsidP="002B11AA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муниципального района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А.В. Никитин</w:t>
      </w:r>
    </w:p>
    <w:p w:rsidR="002B11AA" w:rsidRDefault="002B11AA" w:rsidP="002B11AA">
      <w:pPr>
        <w:autoSpaceDE w:val="0"/>
        <w:autoSpaceDN w:val="0"/>
        <w:adjustRightInd w:val="0"/>
        <w:jc w:val="right"/>
        <w:rPr>
          <w:b/>
          <w:szCs w:val="28"/>
        </w:rPr>
      </w:pPr>
    </w:p>
    <w:p w:rsidR="002B11AA" w:rsidRDefault="002B11AA" w:rsidP="002B11AA">
      <w:pPr>
        <w:autoSpaceDE w:val="0"/>
        <w:autoSpaceDN w:val="0"/>
        <w:adjustRightInd w:val="0"/>
        <w:jc w:val="right"/>
        <w:rPr>
          <w:b/>
          <w:szCs w:val="28"/>
        </w:rPr>
      </w:pPr>
    </w:p>
    <w:p w:rsidR="002B11AA" w:rsidRDefault="002B11AA" w:rsidP="002B11A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B11AA" w:rsidRDefault="002B11AA" w:rsidP="002B11AA">
      <w:pPr>
        <w:adjustRightInd w:val="0"/>
        <w:ind w:left="7080" w:firstLine="708"/>
        <w:rPr>
          <w:rFonts w:ascii="Calibri" w:eastAsia="Calibri" w:hAnsi="Calibri"/>
          <w:sz w:val="22"/>
          <w:szCs w:val="22"/>
        </w:rPr>
      </w:pPr>
    </w:p>
    <w:p w:rsidR="00B313D1" w:rsidRDefault="00B313D1" w:rsidP="000C01FA">
      <w:pPr>
        <w:autoSpaceDE w:val="0"/>
        <w:autoSpaceDN w:val="0"/>
        <w:adjustRightInd w:val="0"/>
        <w:rPr>
          <w:b/>
          <w:szCs w:val="28"/>
        </w:rPr>
      </w:pPr>
    </w:p>
    <w:p w:rsidR="002F0A67" w:rsidRDefault="002F0A67" w:rsidP="002F0A67">
      <w:pPr>
        <w:autoSpaceDE w:val="0"/>
        <w:autoSpaceDN w:val="0"/>
        <w:adjustRightInd w:val="0"/>
        <w:jc w:val="right"/>
        <w:rPr>
          <w:b/>
          <w:szCs w:val="28"/>
        </w:rPr>
      </w:pPr>
    </w:p>
    <w:p w:rsidR="002F0A67" w:rsidRDefault="002F0A67" w:rsidP="002F0A67">
      <w:pPr>
        <w:autoSpaceDE w:val="0"/>
        <w:autoSpaceDN w:val="0"/>
        <w:adjustRightInd w:val="0"/>
        <w:jc w:val="right"/>
        <w:rPr>
          <w:b/>
          <w:szCs w:val="28"/>
        </w:rPr>
      </w:pPr>
    </w:p>
    <w:p w:rsidR="00DA76DB" w:rsidRDefault="00DA76DB" w:rsidP="00DA76DB">
      <w:pPr>
        <w:autoSpaceDE w:val="0"/>
        <w:autoSpaceDN w:val="0"/>
        <w:adjustRightInd w:val="0"/>
        <w:ind w:left="4248" w:firstLine="708"/>
        <w:jc w:val="center"/>
        <w:rPr>
          <w:b/>
          <w:szCs w:val="28"/>
        </w:rPr>
      </w:pPr>
    </w:p>
    <w:p w:rsidR="00DA76DB" w:rsidRDefault="00DA76DB" w:rsidP="00DA76DB">
      <w:pPr>
        <w:autoSpaceDE w:val="0"/>
        <w:autoSpaceDN w:val="0"/>
        <w:adjustRightInd w:val="0"/>
        <w:ind w:left="4248" w:firstLine="708"/>
        <w:jc w:val="center"/>
        <w:rPr>
          <w:b/>
          <w:szCs w:val="28"/>
        </w:rPr>
      </w:pPr>
    </w:p>
    <w:p w:rsidR="002B11AA" w:rsidRDefault="002B11AA" w:rsidP="00DA76DB">
      <w:pPr>
        <w:autoSpaceDE w:val="0"/>
        <w:autoSpaceDN w:val="0"/>
        <w:adjustRightInd w:val="0"/>
        <w:ind w:left="4248" w:firstLine="708"/>
        <w:jc w:val="center"/>
        <w:rPr>
          <w:b/>
          <w:szCs w:val="28"/>
        </w:rPr>
      </w:pPr>
    </w:p>
    <w:p w:rsidR="002B11AA" w:rsidRDefault="002B11AA" w:rsidP="00DA76DB">
      <w:pPr>
        <w:autoSpaceDE w:val="0"/>
        <w:autoSpaceDN w:val="0"/>
        <w:adjustRightInd w:val="0"/>
        <w:ind w:left="4248" w:firstLine="708"/>
        <w:jc w:val="center"/>
        <w:rPr>
          <w:b/>
          <w:szCs w:val="28"/>
        </w:rPr>
      </w:pPr>
    </w:p>
    <w:p w:rsidR="002B11AA" w:rsidRDefault="002B11AA" w:rsidP="00DA76DB">
      <w:pPr>
        <w:autoSpaceDE w:val="0"/>
        <w:autoSpaceDN w:val="0"/>
        <w:adjustRightInd w:val="0"/>
        <w:ind w:left="4248" w:firstLine="708"/>
        <w:jc w:val="center"/>
        <w:rPr>
          <w:b/>
          <w:szCs w:val="28"/>
        </w:rPr>
      </w:pPr>
    </w:p>
    <w:p w:rsidR="002B11AA" w:rsidRDefault="002B11AA" w:rsidP="00DA76DB">
      <w:pPr>
        <w:autoSpaceDE w:val="0"/>
        <w:autoSpaceDN w:val="0"/>
        <w:adjustRightInd w:val="0"/>
        <w:ind w:left="4248" w:firstLine="708"/>
        <w:jc w:val="center"/>
        <w:rPr>
          <w:b/>
          <w:szCs w:val="28"/>
        </w:rPr>
      </w:pPr>
    </w:p>
    <w:p w:rsidR="002B11AA" w:rsidRDefault="002B11AA" w:rsidP="00DA76DB">
      <w:pPr>
        <w:autoSpaceDE w:val="0"/>
        <w:autoSpaceDN w:val="0"/>
        <w:adjustRightInd w:val="0"/>
        <w:ind w:left="4248" w:firstLine="708"/>
        <w:jc w:val="center"/>
        <w:rPr>
          <w:b/>
          <w:szCs w:val="28"/>
        </w:rPr>
      </w:pPr>
    </w:p>
    <w:p w:rsidR="002B11AA" w:rsidRDefault="002B11AA" w:rsidP="00DA76DB">
      <w:pPr>
        <w:autoSpaceDE w:val="0"/>
        <w:autoSpaceDN w:val="0"/>
        <w:adjustRightInd w:val="0"/>
        <w:ind w:left="4248" w:firstLine="708"/>
        <w:jc w:val="center"/>
        <w:rPr>
          <w:b/>
          <w:szCs w:val="28"/>
        </w:rPr>
      </w:pPr>
    </w:p>
    <w:p w:rsidR="002B11AA" w:rsidRDefault="002B11AA" w:rsidP="00DA76DB">
      <w:pPr>
        <w:autoSpaceDE w:val="0"/>
        <w:autoSpaceDN w:val="0"/>
        <w:adjustRightInd w:val="0"/>
        <w:ind w:left="4248" w:firstLine="708"/>
        <w:jc w:val="center"/>
        <w:rPr>
          <w:b/>
          <w:szCs w:val="28"/>
        </w:rPr>
      </w:pPr>
    </w:p>
    <w:p w:rsidR="002B11AA" w:rsidRDefault="002B11AA" w:rsidP="00DA76DB">
      <w:pPr>
        <w:autoSpaceDE w:val="0"/>
        <w:autoSpaceDN w:val="0"/>
        <w:adjustRightInd w:val="0"/>
        <w:ind w:left="4248" w:firstLine="708"/>
        <w:jc w:val="center"/>
        <w:rPr>
          <w:b/>
          <w:szCs w:val="28"/>
        </w:rPr>
      </w:pPr>
    </w:p>
    <w:p w:rsidR="00721A9C" w:rsidRDefault="00721A9C" w:rsidP="00721A9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Приложение к решению </w:t>
      </w:r>
    </w:p>
    <w:p w:rsidR="00721A9C" w:rsidRDefault="00721A9C" w:rsidP="00721A9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Собрания депутатов</w:t>
      </w:r>
    </w:p>
    <w:p w:rsidR="00066438" w:rsidRDefault="00721A9C" w:rsidP="00721A9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066438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Турковского муниципального района</w:t>
      </w:r>
    </w:p>
    <w:p w:rsidR="002F0A67" w:rsidRDefault="00066438" w:rsidP="00721A9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721A9C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15.03.2023 года № 72/6</w:t>
      </w:r>
    </w:p>
    <w:p w:rsidR="00721A9C" w:rsidRPr="00084C52" w:rsidRDefault="00721A9C" w:rsidP="002F0A6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66438" w:rsidRDefault="00066438" w:rsidP="00084C5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84C52" w:rsidRDefault="00084C52" w:rsidP="00084C5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84C52">
        <w:rPr>
          <w:rFonts w:ascii="Times New Roman" w:hAnsi="Times New Roman"/>
          <w:b/>
          <w:sz w:val="28"/>
          <w:szCs w:val="28"/>
        </w:rPr>
        <w:t>Изменения</w:t>
      </w:r>
    </w:p>
    <w:p w:rsidR="00084C52" w:rsidRDefault="00084C52" w:rsidP="00084C5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84C52">
        <w:rPr>
          <w:rFonts w:ascii="Times New Roman" w:hAnsi="Times New Roman"/>
          <w:b/>
          <w:sz w:val="28"/>
          <w:szCs w:val="28"/>
        </w:rPr>
        <w:t>вносимые в Правила землепользования и застройки</w:t>
      </w:r>
    </w:p>
    <w:p w:rsidR="00C42417" w:rsidRPr="00084C52" w:rsidRDefault="00084C52" w:rsidP="00084C5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84C52">
        <w:rPr>
          <w:rFonts w:ascii="Times New Roman" w:hAnsi="Times New Roman"/>
          <w:b/>
          <w:sz w:val="28"/>
          <w:szCs w:val="28"/>
        </w:rPr>
        <w:t>муниципальных образований Турковского муниципального района</w:t>
      </w:r>
    </w:p>
    <w:p w:rsidR="00F13C35" w:rsidRDefault="00F13C35" w:rsidP="00084C52">
      <w:pPr>
        <w:pStyle w:val="2"/>
        <w:rPr>
          <w:sz w:val="28"/>
          <w:szCs w:val="28"/>
          <w:bdr w:val="none" w:sz="0" w:space="0" w:color="auto" w:frame="1"/>
        </w:rPr>
      </w:pPr>
    </w:p>
    <w:p w:rsidR="00F13C35" w:rsidRPr="00555F85" w:rsidRDefault="007B2FDA" w:rsidP="007B2FDA">
      <w:pPr>
        <w:pStyle w:val="2"/>
        <w:jc w:val="both"/>
        <w:rPr>
          <w:bCs/>
          <w:sz w:val="28"/>
          <w:szCs w:val="28"/>
        </w:rPr>
      </w:pPr>
      <w:r w:rsidRPr="00555F85">
        <w:rPr>
          <w:bCs/>
          <w:sz w:val="28"/>
          <w:szCs w:val="28"/>
        </w:rPr>
        <w:t xml:space="preserve">1. </w:t>
      </w:r>
      <w:r w:rsidR="00F13C35" w:rsidRPr="00555F85">
        <w:rPr>
          <w:bCs/>
          <w:sz w:val="28"/>
          <w:szCs w:val="28"/>
        </w:rPr>
        <w:t>В текстовую часть Правил землепользования и застройки Турковского муниципального образования</w:t>
      </w:r>
      <w:r w:rsidR="00B6063A" w:rsidRPr="00555F85">
        <w:rPr>
          <w:bCs/>
          <w:sz w:val="28"/>
          <w:szCs w:val="28"/>
        </w:rPr>
        <w:t xml:space="preserve"> Турковского муниципального района</w:t>
      </w:r>
      <w:r w:rsidRPr="00555F85">
        <w:rPr>
          <w:bCs/>
          <w:sz w:val="28"/>
          <w:szCs w:val="28"/>
        </w:rPr>
        <w:t>:</w:t>
      </w:r>
    </w:p>
    <w:p w:rsidR="00F13C35" w:rsidRDefault="00F13C35" w:rsidP="002F0A67">
      <w:pPr>
        <w:spacing w:line="276" w:lineRule="auto"/>
        <w:ind w:firstLine="420"/>
        <w:jc w:val="both"/>
        <w:rPr>
          <w:szCs w:val="28"/>
        </w:rPr>
      </w:pPr>
      <w:r>
        <w:rPr>
          <w:szCs w:val="28"/>
        </w:rPr>
        <w:t>1.</w:t>
      </w:r>
      <w:r w:rsidR="007B2FDA">
        <w:rPr>
          <w:szCs w:val="28"/>
        </w:rPr>
        <w:t>1</w:t>
      </w:r>
      <w:r w:rsidR="00D82462">
        <w:rPr>
          <w:szCs w:val="28"/>
        </w:rPr>
        <w:t>. Условно разрешенные виды использования земельных участков и объектов капитального строительства в части 2 статьи 28 дополнить видом использования:</w:t>
      </w:r>
    </w:p>
    <w:p w:rsidR="00F13C35" w:rsidRDefault="00F13C35" w:rsidP="002F0A67">
      <w:pPr>
        <w:spacing w:line="276" w:lineRule="auto"/>
        <w:ind w:firstLine="420"/>
        <w:jc w:val="both"/>
        <w:rPr>
          <w:rStyle w:val="a8"/>
          <w:rFonts w:eastAsia="SimSun"/>
          <w:szCs w:val="28"/>
          <w:lang w:eastAsia="zh-CN" w:bidi="ar"/>
        </w:rPr>
      </w:pPr>
      <w:proofErr w:type="gramStart"/>
      <w:r>
        <w:rPr>
          <w:szCs w:val="28"/>
        </w:rPr>
        <w:t xml:space="preserve">"Пищевая промышленность (код (6.4) </w:t>
      </w:r>
      <w:r w:rsidRPr="00483FFB">
        <w:rPr>
          <w:rStyle w:val="a8"/>
          <w:rFonts w:eastAsia="SimSun"/>
          <w:szCs w:val="28"/>
          <w:lang w:eastAsia="zh-CN" w:bidi="ar"/>
        </w:rPr>
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</w:r>
      <w:r>
        <w:rPr>
          <w:rStyle w:val="a8"/>
          <w:rFonts w:eastAsia="SimSun"/>
          <w:szCs w:val="28"/>
          <w:lang w:eastAsia="zh-CN" w:bidi="ar"/>
        </w:rPr>
        <w:t xml:space="preserve">" </w:t>
      </w:r>
      <w:proofErr w:type="gramEnd"/>
    </w:p>
    <w:p w:rsidR="00F13C35" w:rsidRDefault="00F13C35" w:rsidP="002F0A67">
      <w:pPr>
        <w:pStyle w:val="TableParagraph"/>
        <w:spacing w:line="276" w:lineRule="auto"/>
        <w:ind w:left="0" w:firstLine="4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 п</w:t>
      </w:r>
      <w:r w:rsidRPr="00483FFB">
        <w:rPr>
          <w:rFonts w:ascii="Times New Roman" w:hAnsi="Times New Roman"/>
          <w:bCs/>
          <w:sz w:val="28"/>
          <w:szCs w:val="28"/>
          <w:lang w:val="ru-RU"/>
        </w:rPr>
        <w:t>редельны</w:t>
      </w:r>
      <w:r>
        <w:rPr>
          <w:rFonts w:ascii="Times New Roman" w:hAnsi="Times New Roman"/>
          <w:bCs/>
          <w:sz w:val="28"/>
          <w:szCs w:val="28"/>
          <w:lang w:val="ru-RU"/>
        </w:rPr>
        <w:t>ми</w:t>
      </w:r>
      <w:r w:rsidRPr="00483FFB">
        <w:rPr>
          <w:rFonts w:ascii="Times New Roman" w:hAnsi="Times New Roman"/>
          <w:bCs/>
          <w:sz w:val="28"/>
          <w:szCs w:val="28"/>
          <w:lang w:val="ru-RU"/>
        </w:rPr>
        <w:t xml:space="preserve"> параметр</w:t>
      </w:r>
      <w:r>
        <w:rPr>
          <w:rFonts w:ascii="Times New Roman" w:hAnsi="Times New Roman"/>
          <w:bCs/>
          <w:sz w:val="28"/>
          <w:szCs w:val="28"/>
          <w:lang w:val="ru-RU"/>
        </w:rPr>
        <w:t>ами</w:t>
      </w:r>
      <w:r w:rsidRPr="00483FFB">
        <w:rPr>
          <w:rFonts w:ascii="Times New Roman" w:hAnsi="Times New Roman"/>
          <w:bCs/>
          <w:sz w:val="28"/>
          <w:szCs w:val="28"/>
          <w:lang w:val="ru-RU"/>
        </w:rPr>
        <w:t xml:space="preserve"> разрешенного</w:t>
      </w:r>
      <w:r w:rsidRPr="00483FFB">
        <w:rPr>
          <w:rFonts w:ascii="Times New Roman" w:hAnsi="Times New Roman"/>
          <w:bCs/>
          <w:spacing w:val="-19"/>
          <w:sz w:val="28"/>
          <w:szCs w:val="28"/>
          <w:lang w:val="ru-RU"/>
        </w:rPr>
        <w:t xml:space="preserve"> </w:t>
      </w:r>
      <w:r w:rsidRPr="00483FFB">
        <w:rPr>
          <w:rFonts w:ascii="Times New Roman" w:hAnsi="Times New Roman"/>
          <w:bCs/>
          <w:sz w:val="28"/>
          <w:szCs w:val="28"/>
          <w:lang w:val="ru-RU"/>
        </w:rPr>
        <w:t>строительства,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483FFB">
        <w:rPr>
          <w:rFonts w:ascii="Times New Roman" w:hAnsi="Times New Roman"/>
          <w:bCs/>
          <w:sz w:val="28"/>
          <w:szCs w:val="28"/>
          <w:lang w:val="ru-RU"/>
        </w:rPr>
        <w:t>реконструкции объектов капитального</w:t>
      </w:r>
      <w:r w:rsidRPr="00483FFB">
        <w:rPr>
          <w:rFonts w:ascii="Times New Roman" w:hAnsi="Times New Roman"/>
          <w:bCs/>
          <w:spacing w:val="-16"/>
          <w:sz w:val="28"/>
          <w:szCs w:val="28"/>
          <w:lang w:val="ru-RU"/>
        </w:rPr>
        <w:t xml:space="preserve"> </w:t>
      </w:r>
      <w:r w:rsidRPr="00483FFB">
        <w:rPr>
          <w:rFonts w:ascii="Times New Roman" w:hAnsi="Times New Roman"/>
          <w:bCs/>
          <w:sz w:val="28"/>
          <w:szCs w:val="28"/>
          <w:lang w:val="ru-RU"/>
        </w:rPr>
        <w:t>строительства</w:t>
      </w:r>
      <w:r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F13C35" w:rsidRPr="00483FFB" w:rsidRDefault="00F13C35" w:rsidP="002F0A67">
      <w:pPr>
        <w:pStyle w:val="TableParagraph"/>
        <w:spacing w:line="276" w:lineRule="auto"/>
        <w:ind w:left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483FFB">
        <w:rPr>
          <w:rFonts w:ascii="Times New Roman" w:hAnsi="Times New Roman"/>
          <w:sz w:val="28"/>
          <w:szCs w:val="28"/>
          <w:lang w:val="ru-RU"/>
        </w:rPr>
        <w:t>Не подлежат установлению.</w:t>
      </w:r>
    </w:p>
    <w:p w:rsidR="00F13C35" w:rsidRPr="00483FFB" w:rsidRDefault="00F13C35" w:rsidP="002F0A67">
      <w:pPr>
        <w:pStyle w:val="TableParagraph"/>
        <w:spacing w:line="276" w:lineRule="auto"/>
        <w:ind w:left="8" w:right="98" w:firstLine="692"/>
        <w:jc w:val="both"/>
        <w:rPr>
          <w:rFonts w:ascii="Times New Roman" w:hAnsi="Times New Roman"/>
          <w:sz w:val="28"/>
          <w:szCs w:val="28"/>
          <w:lang w:val="ru-RU"/>
        </w:rPr>
      </w:pPr>
      <w:r w:rsidRPr="00483FFB">
        <w:rPr>
          <w:rFonts w:ascii="Times New Roman" w:hAnsi="Times New Roman"/>
          <w:sz w:val="28"/>
          <w:szCs w:val="28"/>
          <w:lang w:val="ru-RU"/>
        </w:rPr>
        <w:t xml:space="preserve">Площадь земельных участков принимать </w:t>
      </w:r>
      <w:proofErr w:type="gramStart"/>
      <w:r w:rsidRPr="00483FFB">
        <w:rPr>
          <w:rFonts w:ascii="Times New Roman" w:hAnsi="Times New Roman"/>
          <w:sz w:val="28"/>
          <w:szCs w:val="28"/>
          <w:lang w:val="ru-RU"/>
        </w:rPr>
        <w:t>при проектировании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3FFB">
        <w:rPr>
          <w:rFonts w:ascii="Times New Roman" w:hAnsi="Times New Roman"/>
          <w:sz w:val="28"/>
          <w:szCs w:val="28"/>
          <w:lang w:val="ru-RU"/>
        </w:rPr>
        <w:t>объектов в соответствии с требованиями к размещению таких объектов в зоне</w:t>
      </w:r>
      <w:proofErr w:type="gramEnd"/>
      <w:r w:rsidRPr="00483FF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размещения объектов социального и коммунально-бытового назначения</w:t>
      </w:r>
      <w:r w:rsidRPr="00483FFB">
        <w:rPr>
          <w:rFonts w:ascii="Times New Roman" w:hAnsi="Times New Roman"/>
          <w:sz w:val="28"/>
          <w:szCs w:val="28"/>
          <w:lang w:val="ru-RU"/>
        </w:rPr>
        <w:t xml:space="preserve"> СНиП, технических регламентов, СанПиН, и др. документов.</w:t>
      </w:r>
    </w:p>
    <w:p w:rsidR="00F13C35" w:rsidRPr="00483FFB" w:rsidRDefault="00F13C35" w:rsidP="002F0A67">
      <w:pPr>
        <w:pStyle w:val="TableParagraph"/>
        <w:spacing w:line="276" w:lineRule="auto"/>
        <w:ind w:left="0" w:firstLine="4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83FFB">
        <w:rPr>
          <w:rFonts w:ascii="Times New Roman" w:hAnsi="Times New Roman"/>
          <w:b/>
          <w:sz w:val="28"/>
          <w:szCs w:val="28"/>
          <w:lang w:val="ru-RU"/>
        </w:rPr>
        <w:t>Не распространяются на земельные участки, поставленные на государственный кадастровый учет до 23 декабря 2016 года</w:t>
      </w:r>
      <w:r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483FFB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F13C35" w:rsidRDefault="00F13C35" w:rsidP="002F0A67">
      <w:pPr>
        <w:pStyle w:val="TableParagraph"/>
        <w:spacing w:line="276" w:lineRule="auto"/>
        <w:ind w:left="0" w:firstLine="42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F13C35" w:rsidRDefault="00D82462" w:rsidP="002F0A67">
      <w:pPr>
        <w:pStyle w:val="TableParagraph"/>
        <w:spacing w:line="276" w:lineRule="auto"/>
        <w:ind w:left="0" w:firstLine="4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2. </w:t>
      </w:r>
      <w:r w:rsidR="00F13C35">
        <w:rPr>
          <w:rFonts w:ascii="Times New Roman" w:hAnsi="Times New Roman"/>
          <w:b/>
          <w:bCs/>
          <w:sz w:val="28"/>
          <w:szCs w:val="28"/>
          <w:lang w:val="ru-RU"/>
        </w:rPr>
        <w:t xml:space="preserve">В текстовую часть Правил землепользования и застройки </w:t>
      </w:r>
      <w:proofErr w:type="spellStart"/>
      <w:r w:rsidR="00F13C35">
        <w:rPr>
          <w:rFonts w:ascii="Times New Roman" w:hAnsi="Times New Roman"/>
          <w:b/>
          <w:sz w:val="28"/>
          <w:szCs w:val="28"/>
          <w:lang w:val="ru-RU"/>
        </w:rPr>
        <w:t>Студеновского</w:t>
      </w:r>
      <w:proofErr w:type="spellEnd"/>
      <w:r w:rsidR="00F13C35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муниципального образования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Ту</w:t>
      </w:r>
      <w:r w:rsidR="00555F85">
        <w:rPr>
          <w:rFonts w:ascii="Times New Roman" w:hAnsi="Times New Roman"/>
          <w:b/>
          <w:sz w:val="28"/>
          <w:szCs w:val="28"/>
          <w:lang w:val="ru-RU"/>
        </w:rPr>
        <w:t>рковского муниципального района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F13C35" w:rsidRDefault="00D82462" w:rsidP="002F0A67">
      <w:pPr>
        <w:spacing w:line="276" w:lineRule="auto"/>
        <w:ind w:firstLine="420"/>
        <w:jc w:val="both"/>
        <w:rPr>
          <w:szCs w:val="28"/>
        </w:rPr>
      </w:pPr>
      <w:r>
        <w:rPr>
          <w:szCs w:val="28"/>
        </w:rPr>
        <w:t xml:space="preserve">2.1. </w:t>
      </w:r>
      <w:r w:rsidR="00F13C35">
        <w:rPr>
          <w:szCs w:val="28"/>
        </w:rPr>
        <w:t>Условно разрешенные виды использования земельных участков и объектов капитального строительства в части 4 статьи 28 дополнить видами использования:</w:t>
      </w:r>
    </w:p>
    <w:p w:rsidR="00F13C35" w:rsidRDefault="00555F85" w:rsidP="002F0A67">
      <w:pPr>
        <w:pStyle w:val="TableParagraph"/>
        <w:spacing w:line="276" w:lineRule="auto"/>
        <w:ind w:left="0" w:firstLine="420"/>
        <w:jc w:val="both"/>
        <w:rPr>
          <w:rStyle w:val="a8"/>
          <w:rFonts w:ascii="Times New Roman" w:hAnsi="Times New Roman"/>
          <w:sz w:val="28"/>
          <w:szCs w:val="28"/>
          <w:lang w:val="ru-RU" w:bidi="ar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F13C35">
        <w:rPr>
          <w:rFonts w:ascii="Times New Roman" w:hAnsi="Times New Roman"/>
          <w:sz w:val="28"/>
          <w:szCs w:val="28"/>
          <w:lang w:val="ru-RU"/>
        </w:rPr>
        <w:t xml:space="preserve"> "</w:t>
      </w:r>
      <w:r w:rsidR="00F13C35" w:rsidRPr="00483FFB">
        <w:rPr>
          <w:rFonts w:ascii="Times New Roman" w:hAnsi="Times New Roman"/>
          <w:b/>
          <w:bCs/>
          <w:sz w:val="28"/>
          <w:szCs w:val="28"/>
          <w:lang w:val="ru-RU"/>
        </w:rPr>
        <w:t>Магазины (</w:t>
      </w:r>
      <w:r w:rsidR="00F13C35">
        <w:rPr>
          <w:rFonts w:ascii="Times New Roman" w:hAnsi="Times New Roman"/>
          <w:b/>
          <w:bCs/>
          <w:sz w:val="28"/>
          <w:szCs w:val="28"/>
          <w:lang w:val="ru-RU"/>
        </w:rPr>
        <w:t xml:space="preserve">код </w:t>
      </w:r>
      <w:r w:rsidR="00F13C35" w:rsidRPr="00483FFB">
        <w:rPr>
          <w:rFonts w:ascii="Times New Roman" w:hAnsi="Times New Roman"/>
          <w:b/>
          <w:bCs/>
          <w:sz w:val="28"/>
          <w:szCs w:val="28"/>
          <w:lang w:val="ru-RU"/>
        </w:rPr>
        <w:t>4.4)</w:t>
      </w:r>
      <w:r w:rsidR="00F13C3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F13C35" w:rsidRPr="00483FFB">
        <w:rPr>
          <w:rStyle w:val="a8"/>
          <w:rFonts w:ascii="Times New Roman" w:hAnsi="Times New Roman"/>
          <w:sz w:val="28"/>
          <w:szCs w:val="28"/>
          <w:lang w:val="ru-RU" w:bidi="ar"/>
        </w:rPr>
        <w:t xml:space="preserve">Размещение объектов капитального строительства, предназначенных для продажи товаров, торговая площадь которых составляет до 5000 кв. </w:t>
      </w:r>
      <w:r w:rsidR="00F13C35">
        <w:rPr>
          <w:rStyle w:val="a8"/>
          <w:rFonts w:ascii="Times New Roman" w:hAnsi="Times New Roman"/>
          <w:sz w:val="28"/>
          <w:szCs w:val="28"/>
          <w:lang w:val="ru-RU" w:bidi="ar"/>
        </w:rPr>
        <w:t>м."</w:t>
      </w:r>
    </w:p>
    <w:p w:rsidR="00F13C35" w:rsidRDefault="00F13C35" w:rsidP="002F0A67">
      <w:pPr>
        <w:pStyle w:val="TableParagraph"/>
        <w:spacing w:line="276" w:lineRule="auto"/>
        <w:ind w:left="0" w:firstLine="4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 п</w:t>
      </w:r>
      <w:r w:rsidRPr="00483FFB">
        <w:rPr>
          <w:rFonts w:ascii="Times New Roman" w:hAnsi="Times New Roman"/>
          <w:bCs/>
          <w:sz w:val="28"/>
          <w:szCs w:val="28"/>
          <w:lang w:val="ru-RU"/>
        </w:rPr>
        <w:t>редельны</w:t>
      </w:r>
      <w:r>
        <w:rPr>
          <w:rFonts w:ascii="Times New Roman" w:hAnsi="Times New Roman"/>
          <w:bCs/>
          <w:sz w:val="28"/>
          <w:szCs w:val="28"/>
          <w:lang w:val="ru-RU"/>
        </w:rPr>
        <w:t>ми</w:t>
      </w:r>
      <w:r w:rsidRPr="00483FFB">
        <w:rPr>
          <w:rFonts w:ascii="Times New Roman" w:hAnsi="Times New Roman"/>
          <w:bCs/>
          <w:sz w:val="28"/>
          <w:szCs w:val="28"/>
          <w:lang w:val="ru-RU"/>
        </w:rPr>
        <w:t xml:space="preserve"> параметр</w:t>
      </w:r>
      <w:r>
        <w:rPr>
          <w:rFonts w:ascii="Times New Roman" w:hAnsi="Times New Roman"/>
          <w:bCs/>
          <w:sz w:val="28"/>
          <w:szCs w:val="28"/>
          <w:lang w:val="ru-RU"/>
        </w:rPr>
        <w:t>ами</w:t>
      </w:r>
      <w:r w:rsidRPr="00483FFB">
        <w:rPr>
          <w:rFonts w:ascii="Times New Roman" w:hAnsi="Times New Roman"/>
          <w:bCs/>
          <w:sz w:val="28"/>
          <w:szCs w:val="28"/>
          <w:lang w:val="ru-RU"/>
        </w:rPr>
        <w:t xml:space="preserve"> разрешенного</w:t>
      </w:r>
      <w:r w:rsidRPr="00483FFB">
        <w:rPr>
          <w:rFonts w:ascii="Times New Roman" w:hAnsi="Times New Roman"/>
          <w:bCs/>
          <w:spacing w:val="-19"/>
          <w:sz w:val="28"/>
          <w:szCs w:val="28"/>
          <w:lang w:val="ru-RU"/>
        </w:rPr>
        <w:t xml:space="preserve"> </w:t>
      </w:r>
      <w:r w:rsidRPr="00483FFB">
        <w:rPr>
          <w:rFonts w:ascii="Times New Roman" w:hAnsi="Times New Roman"/>
          <w:bCs/>
          <w:sz w:val="28"/>
          <w:szCs w:val="28"/>
          <w:lang w:val="ru-RU"/>
        </w:rPr>
        <w:t>строительства,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483FFB">
        <w:rPr>
          <w:rFonts w:ascii="Times New Roman" w:hAnsi="Times New Roman"/>
          <w:bCs/>
          <w:sz w:val="28"/>
          <w:szCs w:val="28"/>
          <w:lang w:val="ru-RU"/>
        </w:rPr>
        <w:t>реконструкции объектов капитального</w:t>
      </w:r>
      <w:r w:rsidRPr="00483FFB">
        <w:rPr>
          <w:rFonts w:ascii="Times New Roman" w:hAnsi="Times New Roman"/>
          <w:bCs/>
          <w:spacing w:val="-16"/>
          <w:sz w:val="28"/>
          <w:szCs w:val="28"/>
          <w:lang w:val="ru-RU"/>
        </w:rPr>
        <w:t xml:space="preserve"> </w:t>
      </w:r>
      <w:r w:rsidRPr="00483FFB">
        <w:rPr>
          <w:rFonts w:ascii="Times New Roman" w:hAnsi="Times New Roman"/>
          <w:bCs/>
          <w:sz w:val="28"/>
          <w:szCs w:val="28"/>
          <w:lang w:val="ru-RU"/>
        </w:rPr>
        <w:t>строительства</w:t>
      </w:r>
      <w:r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F13C35" w:rsidRPr="00483FFB" w:rsidRDefault="00F13C35" w:rsidP="002F0A67">
      <w:pPr>
        <w:pStyle w:val="TableParagraph"/>
        <w:tabs>
          <w:tab w:val="left" w:pos="2153"/>
          <w:tab w:val="left" w:pos="3921"/>
          <w:tab w:val="left" w:pos="4316"/>
          <w:tab w:val="left" w:pos="5120"/>
        </w:tabs>
        <w:spacing w:line="276" w:lineRule="auto"/>
        <w:ind w:left="15" w:right="100" w:firstLineChars="157" w:firstLine="4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"</w:t>
      </w:r>
      <w:r w:rsidRPr="00483FFB">
        <w:rPr>
          <w:rFonts w:ascii="Times New Roman" w:hAnsi="Times New Roman"/>
          <w:sz w:val="28"/>
          <w:szCs w:val="28"/>
          <w:lang w:val="ru-RU"/>
        </w:rPr>
        <w:t>1.Предельные</w:t>
      </w:r>
      <w:r w:rsidRPr="00483FFB">
        <w:rPr>
          <w:rFonts w:ascii="Times New Roman" w:hAnsi="Times New Roman"/>
          <w:sz w:val="28"/>
          <w:szCs w:val="28"/>
          <w:lang w:val="ru-RU"/>
        </w:rPr>
        <w:tab/>
        <w:t>(минимальные</w:t>
      </w:r>
      <w:r w:rsidRPr="00483FFB">
        <w:rPr>
          <w:rFonts w:ascii="Times New Roman" w:hAnsi="Times New Roman"/>
          <w:sz w:val="28"/>
          <w:szCs w:val="28"/>
          <w:lang w:val="ru-RU"/>
        </w:rPr>
        <w:tab/>
        <w:t>и</w:t>
      </w:r>
      <w:r w:rsidRPr="00483FFB">
        <w:rPr>
          <w:rFonts w:ascii="Times New Roman" w:hAnsi="Times New Roman"/>
          <w:sz w:val="28"/>
          <w:szCs w:val="28"/>
          <w:lang w:val="ru-RU"/>
        </w:rPr>
        <w:tab/>
        <w:t>(или)</w:t>
      </w:r>
      <w:r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483FFB">
        <w:rPr>
          <w:rFonts w:ascii="Times New Roman" w:hAnsi="Times New Roman"/>
          <w:spacing w:val="-1"/>
          <w:sz w:val="28"/>
          <w:szCs w:val="28"/>
          <w:lang w:val="ru-RU"/>
        </w:rPr>
        <w:t xml:space="preserve">аксимальные) </w:t>
      </w:r>
      <w:r w:rsidRPr="00483FFB">
        <w:rPr>
          <w:rFonts w:ascii="Times New Roman" w:hAnsi="Times New Roman"/>
          <w:sz w:val="28"/>
          <w:szCs w:val="28"/>
          <w:lang w:val="ru-RU"/>
        </w:rPr>
        <w:t>размеры земельных</w:t>
      </w:r>
      <w:r w:rsidRPr="00483FF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483FFB">
        <w:rPr>
          <w:rFonts w:ascii="Times New Roman" w:hAnsi="Times New Roman"/>
          <w:sz w:val="28"/>
          <w:szCs w:val="28"/>
          <w:lang w:val="ru-RU"/>
        </w:rPr>
        <w:t>участков:</w:t>
      </w:r>
    </w:p>
    <w:p w:rsidR="00F13C35" w:rsidRPr="00483FFB" w:rsidRDefault="00F13C35" w:rsidP="002F0A67">
      <w:pPr>
        <w:pStyle w:val="TableParagraph"/>
        <w:numPr>
          <w:ilvl w:val="0"/>
          <w:numId w:val="2"/>
        </w:numPr>
        <w:tabs>
          <w:tab w:val="left" w:pos="815"/>
          <w:tab w:val="left" w:pos="816"/>
        </w:tabs>
        <w:spacing w:line="276" w:lineRule="auto"/>
        <w:ind w:hanging="361"/>
        <w:rPr>
          <w:rFonts w:ascii="Times New Roman" w:hAnsi="Times New Roman"/>
          <w:sz w:val="28"/>
          <w:szCs w:val="28"/>
          <w:lang w:val="ru-RU"/>
        </w:rPr>
      </w:pPr>
      <w:r w:rsidRPr="00483FFB">
        <w:rPr>
          <w:rFonts w:ascii="Times New Roman" w:hAnsi="Times New Roman"/>
          <w:sz w:val="28"/>
          <w:szCs w:val="28"/>
          <w:lang w:val="ru-RU"/>
        </w:rPr>
        <w:t>площадь земельного участка – от 200 до 20000</w:t>
      </w:r>
      <w:r w:rsidRPr="00483F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483FFB">
        <w:rPr>
          <w:rFonts w:ascii="Times New Roman" w:hAnsi="Times New Roman"/>
          <w:sz w:val="28"/>
          <w:szCs w:val="28"/>
          <w:lang w:val="ru-RU"/>
        </w:rPr>
        <w:t>кв.м;</w:t>
      </w:r>
    </w:p>
    <w:p w:rsidR="00F13C35" w:rsidRPr="00483FFB" w:rsidRDefault="00F13C35" w:rsidP="002F0A67">
      <w:pPr>
        <w:pStyle w:val="TableParagraph"/>
        <w:numPr>
          <w:ilvl w:val="0"/>
          <w:numId w:val="2"/>
        </w:numPr>
        <w:tabs>
          <w:tab w:val="left" w:pos="815"/>
          <w:tab w:val="left" w:pos="816"/>
        </w:tabs>
        <w:spacing w:line="276" w:lineRule="auto"/>
        <w:ind w:hanging="361"/>
        <w:rPr>
          <w:rFonts w:ascii="Times New Roman" w:hAnsi="Times New Roman"/>
          <w:sz w:val="28"/>
          <w:szCs w:val="28"/>
          <w:lang w:val="ru-RU"/>
        </w:rPr>
      </w:pPr>
      <w:r w:rsidRPr="00483FFB">
        <w:rPr>
          <w:rFonts w:ascii="Times New Roman" w:hAnsi="Times New Roman"/>
          <w:sz w:val="28"/>
          <w:szCs w:val="28"/>
          <w:lang w:val="ru-RU"/>
        </w:rPr>
        <w:lastRenderedPageBreak/>
        <w:t>ширина земельного участка – от 10 до 200</w:t>
      </w:r>
      <w:r w:rsidRPr="00483F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483FFB">
        <w:rPr>
          <w:rFonts w:ascii="Times New Roman" w:hAnsi="Times New Roman"/>
          <w:sz w:val="28"/>
          <w:szCs w:val="28"/>
          <w:lang w:val="ru-RU"/>
        </w:rPr>
        <w:t>м;</w:t>
      </w:r>
    </w:p>
    <w:p w:rsidR="00F13C35" w:rsidRPr="00483FFB" w:rsidRDefault="00F13C35" w:rsidP="002F0A67">
      <w:pPr>
        <w:pStyle w:val="TableParagraph"/>
        <w:numPr>
          <w:ilvl w:val="0"/>
          <w:numId w:val="2"/>
        </w:numPr>
        <w:tabs>
          <w:tab w:val="left" w:pos="815"/>
          <w:tab w:val="left" w:pos="816"/>
        </w:tabs>
        <w:spacing w:line="276" w:lineRule="auto"/>
        <w:ind w:hanging="361"/>
        <w:rPr>
          <w:rFonts w:ascii="Times New Roman" w:hAnsi="Times New Roman"/>
          <w:sz w:val="28"/>
          <w:szCs w:val="28"/>
          <w:lang w:val="ru-RU"/>
        </w:rPr>
      </w:pPr>
      <w:r w:rsidRPr="00483FFB">
        <w:rPr>
          <w:rFonts w:ascii="Times New Roman" w:hAnsi="Times New Roman"/>
          <w:sz w:val="28"/>
          <w:szCs w:val="28"/>
          <w:lang w:val="ru-RU"/>
        </w:rPr>
        <w:t>длина земельного участка – от 10 до 200</w:t>
      </w:r>
      <w:r w:rsidRPr="00483F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83FFB">
        <w:rPr>
          <w:rFonts w:ascii="Times New Roman" w:hAnsi="Times New Roman"/>
          <w:sz w:val="28"/>
          <w:szCs w:val="28"/>
          <w:lang w:val="ru-RU"/>
        </w:rPr>
        <w:t>м.</w:t>
      </w:r>
    </w:p>
    <w:p w:rsidR="00F13C35" w:rsidRPr="00483FFB" w:rsidRDefault="00F13C35" w:rsidP="002F0A67">
      <w:pPr>
        <w:pStyle w:val="TableParagraph"/>
        <w:spacing w:line="276" w:lineRule="auto"/>
        <w:ind w:left="455" w:right="9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83FFB">
        <w:rPr>
          <w:rFonts w:ascii="Times New Roman" w:hAnsi="Times New Roman"/>
          <w:b/>
          <w:sz w:val="28"/>
          <w:szCs w:val="28"/>
          <w:lang w:val="ru-RU"/>
        </w:rPr>
        <w:t>Предельные (минимальные и (или) максимальные) размеры земельных участков не распространяются на земельные участки, поставленные на государственный кадастровый учет до 23 декабря 2016 года.</w:t>
      </w:r>
    </w:p>
    <w:p w:rsidR="00F13C35" w:rsidRPr="00483FFB" w:rsidRDefault="00F13C35" w:rsidP="002F0A67">
      <w:pPr>
        <w:pStyle w:val="TableParagraph"/>
        <w:numPr>
          <w:ilvl w:val="0"/>
          <w:numId w:val="3"/>
        </w:numPr>
        <w:tabs>
          <w:tab w:val="left" w:pos="637"/>
        </w:tabs>
        <w:spacing w:line="276" w:lineRule="auto"/>
        <w:ind w:right="266" w:firstLine="0"/>
        <w:rPr>
          <w:rFonts w:ascii="Times New Roman" w:hAnsi="Times New Roman"/>
          <w:sz w:val="28"/>
          <w:szCs w:val="28"/>
          <w:lang w:val="ru-RU"/>
        </w:rPr>
      </w:pPr>
      <w:r w:rsidRPr="00483FFB">
        <w:rPr>
          <w:rFonts w:ascii="Times New Roman" w:hAnsi="Times New Roman"/>
          <w:sz w:val="28"/>
          <w:szCs w:val="28"/>
          <w:lang w:val="ru-RU"/>
        </w:rPr>
        <w:t>Минимальные отступы от границ земельных участков - 5 м.</w:t>
      </w:r>
    </w:p>
    <w:p w:rsidR="00F13C35" w:rsidRDefault="00F13C35" w:rsidP="002F0A67">
      <w:pPr>
        <w:pStyle w:val="TableParagraph"/>
        <w:numPr>
          <w:ilvl w:val="0"/>
          <w:numId w:val="3"/>
        </w:numPr>
        <w:tabs>
          <w:tab w:val="left" w:pos="637"/>
        </w:tabs>
        <w:spacing w:line="276" w:lineRule="auto"/>
        <w:ind w:left="636" w:hanging="18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Предельное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количество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этажей</w:t>
      </w:r>
      <w:proofErr w:type="spellEnd"/>
      <w:r>
        <w:rPr>
          <w:rFonts w:ascii="Times New Roman" w:hAnsi="Times New Roman"/>
          <w:sz w:val="28"/>
          <w:szCs w:val="28"/>
        </w:rPr>
        <w:t xml:space="preserve"> – 2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этажа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13C35" w:rsidRPr="00483FFB" w:rsidRDefault="00F13C35" w:rsidP="002F0A67">
      <w:pPr>
        <w:pStyle w:val="TableParagraph"/>
        <w:numPr>
          <w:ilvl w:val="0"/>
          <w:numId w:val="3"/>
        </w:numPr>
        <w:tabs>
          <w:tab w:val="left" w:pos="637"/>
        </w:tabs>
        <w:spacing w:line="276" w:lineRule="auto"/>
        <w:ind w:left="15" w:right="101" w:firstLineChars="157" w:firstLine="440"/>
        <w:rPr>
          <w:rFonts w:ascii="Times New Roman" w:hAnsi="Times New Roman"/>
          <w:sz w:val="28"/>
          <w:szCs w:val="28"/>
          <w:lang w:val="ru-RU"/>
        </w:rPr>
      </w:pPr>
      <w:r w:rsidRPr="00483FFB">
        <w:rPr>
          <w:rFonts w:ascii="Times New Roman" w:hAnsi="Times New Roman"/>
          <w:sz w:val="28"/>
          <w:szCs w:val="28"/>
          <w:lang w:val="ru-RU"/>
        </w:rPr>
        <w:t xml:space="preserve">Максимальный процент застройки </w:t>
      </w:r>
      <w:r w:rsidR="00555F85">
        <w:rPr>
          <w:rFonts w:ascii="Times New Roman" w:hAnsi="Times New Roman"/>
          <w:sz w:val="28"/>
          <w:szCs w:val="28"/>
          <w:lang w:val="ru-RU"/>
        </w:rPr>
        <w:t xml:space="preserve">в границах земельного участка - </w:t>
      </w:r>
      <w:r w:rsidRPr="00483FFB">
        <w:rPr>
          <w:rFonts w:ascii="Times New Roman" w:hAnsi="Times New Roman"/>
          <w:sz w:val="28"/>
          <w:szCs w:val="28"/>
          <w:lang w:val="ru-RU"/>
        </w:rPr>
        <w:t>70%.</w:t>
      </w:r>
    </w:p>
    <w:p w:rsidR="00F13C35" w:rsidRPr="00483FFB" w:rsidRDefault="00F13C35" w:rsidP="002F0A67">
      <w:pPr>
        <w:pStyle w:val="TableParagraph"/>
        <w:numPr>
          <w:ilvl w:val="0"/>
          <w:numId w:val="3"/>
        </w:numPr>
        <w:tabs>
          <w:tab w:val="left" w:pos="637"/>
        </w:tabs>
        <w:spacing w:line="276" w:lineRule="auto"/>
        <w:ind w:left="15" w:right="101" w:firstLineChars="157" w:firstLine="440"/>
        <w:rPr>
          <w:rFonts w:ascii="Times New Roman" w:hAnsi="Times New Roman"/>
          <w:sz w:val="28"/>
          <w:szCs w:val="28"/>
          <w:lang w:val="ru-RU"/>
        </w:rPr>
      </w:pPr>
      <w:r w:rsidRPr="00483FFB">
        <w:rPr>
          <w:rFonts w:ascii="Times New Roman" w:hAnsi="Times New Roman"/>
          <w:sz w:val="28"/>
          <w:szCs w:val="28"/>
          <w:lang w:val="ru-RU"/>
        </w:rPr>
        <w:t>Торговая площадь объектов капитального строительства – до 5000 кв.м.</w:t>
      </w:r>
    </w:p>
    <w:p w:rsidR="00F13C35" w:rsidRPr="00483FFB" w:rsidRDefault="00F13C35" w:rsidP="002F0A67">
      <w:pPr>
        <w:pStyle w:val="TableParagraph"/>
        <w:spacing w:line="276" w:lineRule="auto"/>
        <w:ind w:left="0" w:firstLine="420"/>
        <w:jc w:val="both"/>
        <w:rPr>
          <w:rFonts w:ascii="Times New Roman" w:hAnsi="Times New Roman"/>
          <w:sz w:val="28"/>
          <w:szCs w:val="28"/>
          <w:lang w:val="ru-RU"/>
        </w:rPr>
      </w:pPr>
      <w:r w:rsidRPr="00483FFB">
        <w:rPr>
          <w:rFonts w:ascii="Times New Roman" w:hAnsi="Times New Roman"/>
          <w:sz w:val="28"/>
          <w:szCs w:val="28"/>
          <w:lang w:val="ru-RU"/>
        </w:rPr>
        <w:t>Иные показатели - максимальная высота оград – 1м в легких</w:t>
      </w:r>
      <w:r w:rsidRPr="00483FF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483FFB">
        <w:rPr>
          <w:rFonts w:ascii="Times New Roman" w:hAnsi="Times New Roman"/>
          <w:sz w:val="28"/>
          <w:szCs w:val="28"/>
          <w:lang w:val="ru-RU"/>
        </w:rPr>
        <w:t>конструкциях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Pr="00483FFB">
        <w:rPr>
          <w:rFonts w:ascii="Times New Roman" w:hAnsi="Times New Roman"/>
          <w:sz w:val="28"/>
          <w:szCs w:val="28"/>
          <w:lang w:val="ru-RU"/>
        </w:rPr>
        <w:t>.</w:t>
      </w:r>
    </w:p>
    <w:p w:rsidR="00F13C35" w:rsidRDefault="00F13C35" w:rsidP="002F0A67">
      <w:pPr>
        <w:pStyle w:val="TableParagraph"/>
        <w:tabs>
          <w:tab w:val="left" w:pos="731"/>
        </w:tabs>
        <w:spacing w:line="276" w:lineRule="auto"/>
        <w:ind w:left="0" w:right="9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F13C35" w:rsidRPr="00483FFB" w:rsidRDefault="00F13C35" w:rsidP="002F0A67">
      <w:pPr>
        <w:pStyle w:val="TableParagraph"/>
        <w:tabs>
          <w:tab w:val="left" w:pos="731"/>
        </w:tabs>
        <w:spacing w:line="276" w:lineRule="auto"/>
        <w:ind w:left="0" w:right="98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D82462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Pr="00483FFB">
        <w:rPr>
          <w:rFonts w:ascii="Times New Roman" w:hAnsi="Times New Roman"/>
          <w:b/>
          <w:bCs/>
          <w:sz w:val="28"/>
          <w:szCs w:val="28"/>
          <w:lang w:val="ru-RU"/>
        </w:rPr>
        <w:t>Для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83FFB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индивидуального </w:t>
      </w:r>
      <w:r w:rsidRPr="00483FFB">
        <w:rPr>
          <w:rFonts w:ascii="Times New Roman" w:hAnsi="Times New Roman"/>
          <w:b/>
          <w:bCs/>
          <w:sz w:val="28"/>
          <w:szCs w:val="28"/>
          <w:lang w:val="ru-RU"/>
        </w:rPr>
        <w:t>жилищного строительства</w:t>
      </w:r>
      <w:r w:rsidRPr="00483FFB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483FFB">
        <w:rPr>
          <w:rFonts w:ascii="Times New Roman" w:hAnsi="Times New Roman"/>
          <w:b/>
          <w:bCs/>
          <w:sz w:val="28"/>
          <w:szCs w:val="28"/>
          <w:lang w:val="ru-RU"/>
        </w:rPr>
        <w:t>(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код </w:t>
      </w:r>
      <w:r w:rsidRPr="00483FFB">
        <w:rPr>
          <w:rFonts w:ascii="Times New Roman" w:hAnsi="Times New Roman"/>
          <w:b/>
          <w:bCs/>
          <w:sz w:val="28"/>
          <w:szCs w:val="28"/>
          <w:lang w:val="ru-RU"/>
        </w:rPr>
        <w:t>2.1)</w:t>
      </w:r>
    </w:p>
    <w:p w:rsidR="00F13C35" w:rsidRDefault="00F13C35" w:rsidP="002F0A67">
      <w:pPr>
        <w:spacing w:line="276" w:lineRule="auto"/>
        <w:jc w:val="both"/>
        <w:rPr>
          <w:rStyle w:val="a8"/>
          <w:rFonts w:eastAsia="SimSun"/>
          <w:szCs w:val="28"/>
          <w:lang w:eastAsia="zh-CN" w:bidi="ar"/>
        </w:rPr>
      </w:pPr>
      <w:proofErr w:type="gramStart"/>
      <w:r w:rsidRPr="00483FFB">
        <w:rPr>
          <w:rStyle w:val="a8"/>
          <w:rFonts w:eastAsia="SimSun"/>
          <w:szCs w:val="28"/>
          <w:lang w:eastAsia="zh-CN" w:bidi="ar"/>
        </w:rPr>
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</w:r>
      <w:proofErr w:type="gramEnd"/>
      <w:r w:rsidRPr="00483FFB">
        <w:rPr>
          <w:rStyle w:val="a8"/>
          <w:rFonts w:eastAsia="SimSun"/>
          <w:szCs w:val="28"/>
          <w:lang w:eastAsia="zh-CN" w:bidi="ar"/>
        </w:rPr>
        <w:t xml:space="preserve"> размещение гаражей для собственных нужд и хозяйственных построек</w:t>
      </w:r>
      <w:r>
        <w:rPr>
          <w:rStyle w:val="a8"/>
          <w:rFonts w:eastAsia="SimSun"/>
          <w:szCs w:val="28"/>
          <w:lang w:eastAsia="zh-CN" w:bidi="ar"/>
        </w:rPr>
        <w:t>"</w:t>
      </w:r>
    </w:p>
    <w:p w:rsidR="00F13C35" w:rsidRDefault="00F13C35" w:rsidP="002F0A67">
      <w:pPr>
        <w:pStyle w:val="TableParagraph"/>
        <w:spacing w:line="276" w:lineRule="auto"/>
        <w:ind w:left="0" w:firstLine="4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 п</w:t>
      </w:r>
      <w:r w:rsidRPr="00483FFB">
        <w:rPr>
          <w:rFonts w:ascii="Times New Roman" w:hAnsi="Times New Roman"/>
          <w:bCs/>
          <w:sz w:val="28"/>
          <w:szCs w:val="28"/>
          <w:lang w:val="ru-RU"/>
        </w:rPr>
        <w:t>редельны</w:t>
      </w:r>
      <w:r>
        <w:rPr>
          <w:rFonts w:ascii="Times New Roman" w:hAnsi="Times New Roman"/>
          <w:bCs/>
          <w:sz w:val="28"/>
          <w:szCs w:val="28"/>
          <w:lang w:val="ru-RU"/>
        </w:rPr>
        <w:t>ми</w:t>
      </w:r>
      <w:r w:rsidRPr="00483FFB">
        <w:rPr>
          <w:rFonts w:ascii="Times New Roman" w:hAnsi="Times New Roman"/>
          <w:bCs/>
          <w:sz w:val="28"/>
          <w:szCs w:val="28"/>
          <w:lang w:val="ru-RU"/>
        </w:rPr>
        <w:t xml:space="preserve"> параметр</w:t>
      </w:r>
      <w:r>
        <w:rPr>
          <w:rFonts w:ascii="Times New Roman" w:hAnsi="Times New Roman"/>
          <w:bCs/>
          <w:sz w:val="28"/>
          <w:szCs w:val="28"/>
          <w:lang w:val="ru-RU"/>
        </w:rPr>
        <w:t>ами</w:t>
      </w:r>
      <w:r w:rsidRPr="00483FFB">
        <w:rPr>
          <w:rFonts w:ascii="Times New Roman" w:hAnsi="Times New Roman"/>
          <w:bCs/>
          <w:sz w:val="28"/>
          <w:szCs w:val="28"/>
          <w:lang w:val="ru-RU"/>
        </w:rPr>
        <w:t xml:space="preserve"> разрешенного</w:t>
      </w:r>
      <w:r w:rsidRPr="00483FFB">
        <w:rPr>
          <w:rFonts w:ascii="Times New Roman" w:hAnsi="Times New Roman"/>
          <w:bCs/>
          <w:spacing w:val="-19"/>
          <w:sz w:val="28"/>
          <w:szCs w:val="28"/>
          <w:lang w:val="ru-RU"/>
        </w:rPr>
        <w:t xml:space="preserve"> </w:t>
      </w:r>
      <w:r w:rsidRPr="00483FFB">
        <w:rPr>
          <w:rFonts w:ascii="Times New Roman" w:hAnsi="Times New Roman"/>
          <w:bCs/>
          <w:sz w:val="28"/>
          <w:szCs w:val="28"/>
          <w:lang w:val="ru-RU"/>
        </w:rPr>
        <w:t>строительства,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483FFB">
        <w:rPr>
          <w:rFonts w:ascii="Times New Roman" w:hAnsi="Times New Roman"/>
          <w:bCs/>
          <w:sz w:val="28"/>
          <w:szCs w:val="28"/>
          <w:lang w:val="ru-RU"/>
        </w:rPr>
        <w:t>реконструкции объектов капитального</w:t>
      </w:r>
      <w:r w:rsidRPr="00483FFB">
        <w:rPr>
          <w:rFonts w:ascii="Times New Roman" w:hAnsi="Times New Roman"/>
          <w:bCs/>
          <w:spacing w:val="-16"/>
          <w:sz w:val="28"/>
          <w:szCs w:val="28"/>
          <w:lang w:val="ru-RU"/>
        </w:rPr>
        <w:t xml:space="preserve"> </w:t>
      </w:r>
      <w:r w:rsidRPr="00483FFB">
        <w:rPr>
          <w:rFonts w:ascii="Times New Roman" w:hAnsi="Times New Roman"/>
          <w:bCs/>
          <w:sz w:val="28"/>
          <w:szCs w:val="28"/>
          <w:lang w:val="ru-RU"/>
        </w:rPr>
        <w:t>строительства</w:t>
      </w:r>
      <w:r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F13C35" w:rsidRPr="00483FFB" w:rsidRDefault="00F13C35" w:rsidP="002F0A67">
      <w:pPr>
        <w:pStyle w:val="TableParagraph"/>
        <w:tabs>
          <w:tab w:val="left" w:pos="0"/>
        </w:tabs>
        <w:spacing w:line="276" w:lineRule="auto"/>
        <w:ind w:left="0" w:right="1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"</w:t>
      </w:r>
      <w:r w:rsidRPr="00483FFB">
        <w:rPr>
          <w:rFonts w:ascii="Times New Roman" w:hAnsi="Times New Roman"/>
          <w:sz w:val="28"/>
          <w:szCs w:val="28"/>
          <w:lang w:val="ru-RU"/>
        </w:rPr>
        <w:t>1.Предельные (минимальные и (или) максимальные) размеры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3FFB">
        <w:rPr>
          <w:rFonts w:ascii="Times New Roman" w:hAnsi="Times New Roman"/>
          <w:sz w:val="28"/>
          <w:szCs w:val="28"/>
          <w:lang w:val="ru-RU"/>
        </w:rPr>
        <w:t>земельных</w:t>
      </w:r>
      <w:r w:rsidRPr="00483FF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483FFB">
        <w:rPr>
          <w:rFonts w:ascii="Times New Roman" w:hAnsi="Times New Roman"/>
          <w:sz w:val="28"/>
          <w:szCs w:val="28"/>
          <w:lang w:val="ru-RU"/>
        </w:rPr>
        <w:t>участков:</w:t>
      </w:r>
    </w:p>
    <w:p w:rsidR="00F13C35" w:rsidRPr="00483FFB" w:rsidRDefault="00F13C35" w:rsidP="002F0A67">
      <w:pPr>
        <w:pStyle w:val="TableParagraph"/>
        <w:spacing w:line="276" w:lineRule="auto"/>
        <w:ind w:left="0" w:right="98" w:firstLine="420"/>
        <w:jc w:val="both"/>
        <w:rPr>
          <w:rFonts w:ascii="Times New Roman" w:hAnsi="Times New Roman"/>
          <w:sz w:val="28"/>
          <w:szCs w:val="28"/>
          <w:lang w:val="ru-RU"/>
        </w:rPr>
      </w:pPr>
      <w:r w:rsidRPr="00483FFB">
        <w:rPr>
          <w:rFonts w:ascii="Times New Roman" w:hAnsi="Times New Roman"/>
          <w:sz w:val="28"/>
          <w:szCs w:val="28"/>
          <w:lang w:val="ru-RU"/>
        </w:rPr>
        <w:t>площадь земельного участка, предназначенного для индивидуального жилищного строительства – от 300 до 2500 кв.</w:t>
      </w:r>
      <w:r w:rsidRPr="00483FF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13C35" w:rsidRPr="00483FFB" w:rsidRDefault="00F13C35" w:rsidP="002F0A67">
      <w:pPr>
        <w:pStyle w:val="TableParagraph"/>
        <w:spacing w:before="2" w:line="276" w:lineRule="auto"/>
        <w:ind w:left="0" w:right="93" w:firstLine="4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83FFB">
        <w:rPr>
          <w:rFonts w:ascii="Times New Roman" w:hAnsi="Times New Roman"/>
          <w:bCs/>
          <w:sz w:val="28"/>
          <w:szCs w:val="28"/>
          <w:lang w:val="ru-RU"/>
        </w:rPr>
        <w:t>Предельные (минимальные и (или) максимальные) размеры земельных участков не распространяются на земельные участки, поставленные на государственный кадастровый учет до 23 декабря 2016 года.</w:t>
      </w:r>
    </w:p>
    <w:p w:rsidR="00F13C35" w:rsidRPr="00483FFB" w:rsidRDefault="00F13C35" w:rsidP="002F0A67">
      <w:pPr>
        <w:pStyle w:val="TableParagraph"/>
        <w:tabs>
          <w:tab w:val="left" w:pos="826"/>
        </w:tabs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483FFB">
        <w:rPr>
          <w:rFonts w:ascii="Times New Roman" w:hAnsi="Times New Roman"/>
          <w:sz w:val="28"/>
          <w:szCs w:val="28"/>
          <w:lang w:val="ru-RU"/>
        </w:rPr>
        <w:t>2.Минимальные отступы от границ земельных</w:t>
      </w:r>
      <w:r w:rsidRPr="00483FFB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Pr="00483FFB">
        <w:rPr>
          <w:rFonts w:ascii="Times New Roman" w:hAnsi="Times New Roman"/>
          <w:sz w:val="28"/>
          <w:szCs w:val="28"/>
          <w:lang w:val="ru-RU"/>
        </w:rPr>
        <w:t>участков:</w:t>
      </w:r>
    </w:p>
    <w:p w:rsidR="00F13C35" w:rsidRPr="00483FFB" w:rsidRDefault="00F13C35" w:rsidP="002F0A67">
      <w:pPr>
        <w:pStyle w:val="TableParagraph"/>
        <w:spacing w:before="1" w:line="276" w:lineRule="auto"/>
        <w:ind w:left="0" w:right="9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483FFB">
        <w:rPr>
          <w:rFonts w:ascii="Times New Roman" w:hAnsi="Times New Roman"/>
          <w:sz w:val="28"/>
          <w:szCs w:val="28"/>
          <w:lang w:val="ru-RU"/>
        </w:rPr>
        <w:t>минимальное расстояние от границ смежного земельного участка до основного строения – не менее 3 м, до построек для содержания скота и птицы – не менее 4 м, до прочих хозяйственных построек, строений, открытых стоянок – не менее 1 м; хозяйственные и прочие строения, открытые стоянки, отдельно стоящие гаражи размещать в соответствии с санитарными правилами и нормами, противопожарными требованиями, в зависимости от степени</w:t>
      </w:r>
      <w:r w:rsidRPr="00483F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483FFB">
        <w:rPr>
          <w:rFonts w:ascii="Times New Roman" w:hAnsi="Times New Roman"/>
          <w:sz w:val="28"/>
          <w:szCs w:val="28"/>
          <w:lang w:val="ru-RU"/>
        </w:rPr>
        <w:t>огнестойкости;</w:t>
      </w:r>
    </w:p>
    <w:p w:rsidR="00F13C35" w:rsidRPr="00483FFB" w:rsidRDefault="00F13C35" w:rsidP="002F0A67">
      <w:pPr>
        <w:pStyle w:val="TableParagraph"/>
        <w:tabs>
          <w:tab w:val="left" w:pos="0"/>
        </w:tabs>
        <w:spacing w:before="2" w:line="276" w:lineRule="auto"/>
        <w:ind w:left="0" w:right="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483FFB">
        <w:rPr>
          <w:rFonts w:ascii="Times New Roman" w:hAnsi="Times New Roman"/>
          <w:sz w:val="28"/>
          <w:szCs w:val="28"/>
          <w:lang w:val="ru-RU"/>
        </w:rPr>
        <w:t>отступ от границ земельных участков до зданий, строений, сооружений – не менее 3</w:t>
      </w:r>
      <w:r w:rsidRPr="00483FF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483FFB">
        <w:rPr>
          <w:rFonts w:ascii="Times New Roman" w:hAnsi="Times New Roman"/>
          <w:sz w:val="28"/>
          <w:szCs w:val="28"/>
          <w:lang w:val="ru-RU"/>
        </w:rPr>
        <w:t>м.</w:t>
      </w:r>
    </w:p>
    <w:p w:rsidR="00F13C35" w:rsidRPr="00483FFB" w:rsidRDefault="00F13C35" w:rsidP="002F0A67">
      <w:pPr>
        <w:pStyle w:val="TableParagraph"/>
        <w:tabs>
          <w:tab w:val="left" w:pos="826"/>
        </w:tabs>
        <w:spacing w:before="2"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Pr="00483FFB">
        <w:rPr>
          <w:rFonts w:ascii="Times New Roman" w:hAnsi="Times New Roman"/>
          <w:sz w:val="28"/>
          <w:szCs w:val="28"/>
          <w:lang w:val="ru-RU"/>
        </w:rPr>
        <w:t>3.Предельное количество этажей – не более 3</w:t>
      </w:r>
      <w:r w:rsidRPr="00483FFB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483FFB">
        <w:rPr>
          <w:rFonts w:ascii="Times New Roman" w:hAnsi="Times New Roman"/>
          <w:sz w:val="28"/>
          <w:szCs w:val="28"/>
          <w:lang w:val="ru-RU"/>
        </w:rPr>
        <w:t>этажей.</w:t>
      </w:r>
    </w:p>
    <w:p w:rsidR="00F13C35" w:rsidRPr="00483FFB" w:rsidRDefault="00F13C35" w:rsidP="002F0A67">
      <w:pPr>
        <w:pStyle w:val="TableParagraph"/>
        <w:numPr>
          <w:ilvl w:val="0"/>
          <w:numId w:val="4"/>
        </w:numPr>
        <w:tabs>
          <w:tab w:val="left" w:pos="826"/>
        </w:tabs>
        <w:spacing w:before="2" w:line="276" w:lineRule="auto"/>
        <w:ind w:right="102"/>
        <w:jc w:val="both"/>
        <w:rPr>
          <w:rFonts w:ascii="Times New Roman" w:hAnsi="Times New Roman"/>
          <w:sz w:val="28"/>
          <w:szCs w:val="28"/>
          <w:lang w:val="ru-RU"/>
        </w:rPr>
      </w:pPr>
      <w:r w:rsidRPr="00483FFB">
        <w:rPr>
          <w:rFonts w:ascii="Times New Roman" w:hAnsi="Times New Roman"/>
          <w:sz w:val="28"/>
          <w:szCs w:val="28"/>
          <w:lang w:val="ru-RU"/>
        </w:rPr>
        <w:t>4.Максимальный процент застройки в границах земельного участка – 60</w:t>
      </w:r>
      <w:r w:rsidRPr="00483FF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483FFB">
        <w:rPr>
          <w:rFonts w:ascii="Times New Roman" w:hAnsi="Times New Roman"/>
          <w:sz w:val="28"/>
          <w:szCs w:val="28"/>
          <w:lang w:val="ru-RU"/>
        </w:rPr>
        <w:t>%.</w:t>
      </w:r>
    </w:p>
    <w:p w:rsidR="00F13C35" w:rsidRDefault="00F13C35" w:rsidP="002F0A67">
      <w:pPr>
        <w:pStyle w:val="TableParagraph"/>
        <w:tabs>
          <w:tab w:val="left" w:pos="826"/>
        </w:tabs>
        <w:spacing w:before="2" w:line="276" w:lineRule="auto"/>
        <w:ind w:left="0" w:right="9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483FFB">
        <w:rPr>
          <w:rFonts w:ascii="Times New Roman" w:hAnsi="Times New Roman"/>
          <w:sz w:val="28"/>
          <w:szCs w:val="28"/>
          <w:lang w:val="ru-RU"/>
        </w:rPr>
        <w:t>5.Иные показатели - высота ограждения земельных участков – не более 1,8 м, на границе с соседними участками ограждения должны быть сетчатые или решётчатые ограждения с целью минимального затемнения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Pr="00483FFB">
        <w:rPr>
          <w:rFonts w:ascii="Times New Roman" w:hAnsi="Times New Roman"/>
          <w:sz w:val="28"/>
          <w:szCs w:val="28"/>
          <w:lang w:val="ru-RU"/>
        </w:rPr>
        <w:t>.</w:t>
      </w:r>
    </w:p>
    <w:p w:rsidR="00EE0535" w:rsidRDefault="00EE0535" w:rsidP="00EE0535">
      <w:pPr>
        <w:pStyle w:val="TableParagraph"/>
        <w:tabs>
          <w:tab w:val="left" w:pos="826"/>
        </w:tabs>
        <w:spacing w:before="2" w:line="276" w:lineRule="auto"/>
        <w:ind w:left="0" w:right="9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F13C35" w:rsidRDefault="00EE0535" w:rsidP="00EE0535">
      <w:pPr>
        <w:pStyle w:val="TableParagraph"/>
        <w:tabs>
          <w:tab w:val="left" w:pos="826"/>
        </w:tabs>
        <w:spacing w:before="2" w:line="276" w:lineRule="auto"/>
        <w:ind w:left="0" w:right="9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555F85">
        <w:rPr>
          <w:rFonts w:ascii="Times New Roman" w:hAnsi="Times New Roman"/>
          <w:b/>
          <w:bCs/>
          <w:sz w:val="28"/>
          <w:szCs w:val="28"/>
          <w:lang w:val="ru-RU"/>
        </w:rPr>
        <w:t xml:space="preserve">3. </w:t>
      </w:r>
      <w:r w:rsidR="00F13C35">
        <w:rPr>
          <w:rFonts w:ascii="Times New Roman" w:hAnsi="Times New Roman"/>
          <w:b/>
          <w:bCs/>
          <w:sz w:val="28"/>
          <w:szCs w:val="28"/>
          <w:lang w:val="ru-RU"/>
        </w:rPr>
        <w:t>В графическую часть</w:t>
      </w:r>
      <w:r w:rsidR="00555F8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F13C35">
        <w:rPr>
          <w:rFonts w:ascii="Times New Roman" w:hAnsi="Times New Roman"/>
          <w:b/>
          <w:bCs/>
          <w:sz w:val="28"/>
          <w:szCs w:val="28"/>
          <w:lang w:val="ru-RU"/>
        </w:rPr>
        <w:t xml:space="preserve">Турковского </w:t>
      </w:r>
      <w:r w:rsidR="00555F85">
        <w:rPr>
          <w:rFonts w:ascii="Times New Roman" w:hAnsi="Times New Roman"/>
          <w:b/>
          <w:bCs/>
          <w:sz w:val="28"/>
          <w:szCs w:val="28"/>
          <w:lang w:val="ru-RU"/>
        </w:rPr>
        <w:t>муниципального образования Турковского муниципального района:</w:t>
      </w:r>
    </w:p>
    <w:p w:rsidR="00F13C35" w:rsidRDefault="00555F85" w:rsidP="00EE0535">
      <w:pPr>
        <w:spacing w:line="276" w:lineRule="auto"/>
        <w:jc w:val="both"/>
        <w:rPr>
          <w:rFonts w:eastAsia="SimSun"/>
          <w:szCs w:val="28"/>
          <w:lang w:eastAsia="zh-CN" w:bidi="ar"/>
        </w:rPr>
      </w:pPr>
      <w:r>
        <w:rPr>
          <w:rFonts w:eastAsia="SimSun"/>
          <w:b/>
          <w:bCs/>
          <w:szCs w:val="28"/>
          <w:lang w:eastAsia="zh-CN"/>
        </w:rPr>
        <w:tab/>
      </w:r>
      <w:r w:rsidR="00F13C35">
        <w:rPr>
          <w:szCs w:val="28"/>
        </w:rPr>
        <w:t xml:space="preserve">1. В карте градостроительного зонирования территории </w:t>
      </w:r>
      <w:proofErr w:type="spellStart"/>
      <w:r w:rsidR="00F13C35">
        <w:rPr>
          <w:szCs w:val="28"/>
        </w:rPr>
        <w:t>рп</w:t>
      </w:r>
      <w:proofErr w:type="spellEnd"/>
      <w:r w:rsidR="00F13C35">
        <w:rPr>
          <w:szCs w:val="28"/>
        </w:rPr>
        <w:t xml:space="preserve">. Турки Правил землепользования и застройки Турковского муниципального образования Турковского муниципального района Саратовской области территориальную </w:t>
      </w:r>
      <w:r w:rsidR="00F13C35">
        <w:rPr>
          <w:rFonts w:eastAsia="SimSun"/>
          <w:szCs w:val="28"/>
          <w:lang w:eastAsia="zh-CN" w:bidi="ar"/>
        </w:rPr>
        <w:t xml:space="preserve">зону ТОП </w:t>
      </w:r>
      <w:r w:rsidR="00F13C35">
        <w:rPr>
          <w:szCs w:val="28"/>
        </w:rPr>
        <w:t xml:space="preserve">в северной части </w:t>
      </w:r>
      <w:proofErr w:type="spellStart"/>
      <w:r w:rsidR="00F13C35">
        <w:rPr>
          <w:szCs w:val="28"/>
        </w:rPr>
        <w:t>рп</w:t>
      </w:r>
      <w:proofErr w:type="spellEnd"/>
      <w:r w:rsidR="00F13C35">
        <w:rPr>
          <w:szCs w:val="28"/>
        </w:rPr>
        <w:t>. Турки</w:t>
      </w:r>
      <w:r w:rsidR="00F13C35">
        <w:rPr>
          <w:rFonts w:eastAsia="SimSun"/>
          <w:szCs w:val="28"/>
          <w:lang w:eastAsia="zh-CN" w:bidi="ar"/>
        </w:rPr>
        <w:t xml:space="preserve"> </w:t>
      </w:r>
      <w:r w:rsidR="00F13C35">
        <w:rPr>
          <w:szCs w:val="28"/>
        </w:rPr>
        <w:t xml:space="preserve">в кадастровом квартале </w:t>
      </w:r>
      <w:hyperlink r:id="rId8" w:tgtFrame="/home/alx/Документы\x/_blank" w:history="1">
        <w:r w:rsidR="00F13C35" w:rsidRPr="00483FFB">
          <w:rPr>
            <w:rStyle w:val="a9"/>
            <w:rFonts w:eastAsia="SimSun"/>
            <w:szCs w:val="28"/>
          </w:rPr>
          <w:t>64:35:130121</w:t>
        </w:r>
      </w:hyperlink>
      <w:r w:rsidR="00F13C35">
        <w:rPr>
          <w:rFonts w:eastAsia="SimSun"/>
          <w:szCs w:val="28"/>
          <w:lang w:eastAsia="zh-CN" w:bidi="ar"/>
        </w:rPr>
        <w:t xml:space="preserve"> изменить на территориальную зону Сх</w:t>
      </w:r>
      <w:proofErr w:type="gramStart"/>
      <w:r w:rsidR="00F13C35">
        <w:rPr>
          <w:rFonts w:eastAsia="SimSun"/>
          <w:szCs w:val="28"/>
          <w:lang w:eastAsia="zh-CN" w:bidi="ar"/>
        </w:rPr>
        <w:t>1</w:t>
      </w:r>
      <w:proofErr w:type="gramEnd"/>
      <w:r w:rsidR="00F13C35">
        <w:rPr>
          <w:rFonts w:eastAsia="SimSun"/>
          <w:szCs w:val="28"/>
          <w:lang w:eastAsia="zh-CN" w:bidi="ar"/>
        </w:rPr>
        <w:t>.</w:t>
      </w:r>
    </w:p>
    <w:p w:rsidR="00F13C35" w:rsidRDefault="00F13C35" w:rsidP="00EE0535">
      <w:pPr>
        <w:spacing w:line="276" w:lineRule="auto"/>
        <w:ind w:firstLine="420"/>
        <w:jc w:val="both"/>
        <w:rPr>
          <w:rFonts w:eastAsia="SimSun"/>
          <w:szCs w:val="28"/>
          <w:lang w:eastAsia="zh-CN" w:bidi="ar"/>
        </w:rPr>
      </w:pPr>
      <w:r>
        <w:rPr>
          <w:szCs w:val="28"/>
        </w:rPr>
        <w:t xml:space="preserve">2. В карте градостроительного зонирования территории </w:t>
      </w:r>
      <w:proofErr w:type="spellStart"/>
      <w:r>
        <w:rPr>
          <w:szCs w:val="28"/>
        </w:rPr>
        <w:t>рп</w:t>
      </w:r>
      <w:proofErr w:type="spellEnd"/>
      <w:r>
        <w:rPr>
          <w:szCs w:val="28"/>
        </w:rPr>
        <w:t xml:space="preserve">. Турки Правил землепользования и застройки Турковского муниципального образования Турковского муниципального района Саратовской области </w:t>
      </w:r>
      <w:r>
        <w:rPr>
          <w:rFonts w:eastAsia="SimSun"/>
          <w:szCs w:val="28"/>
          <w:lang w:eastAsia="zh-CN" w:bidi="ar"/>
        </w:rPr>
        <w:t>часть территориальн</w:t>
      </w:r>
      <w:r>
        <w:rPr>
          <w:szCs w:val="28"/>
          <w:lang w:eastAsia="zh-CN" w:bidi="ar"/>
        </w:rPr>
        <w:t>ой</w:t>
      </w:r>
      <w:r>
        <w:rPr>
          <w:rFonts w:eastAsia="SimSun"/>
          <w:szCs w:val="28"/>
          <w:lang w:eastAsia="zh-CN" w:bidi="ar"/>
        </w:rPr>
        <w:t xml:space="preserve"> зон</w:t>
      </w:r>
      <w:r>
        <w:rPr>
          <w:szCs w:val="28"/>
          <w:lang w:eastAsia="zh-CN" w:bidi="ar"/>
        </w:rPr>
        <w:t>ы</w:t>
      </w:r>
      <w:r>
        <w:rPr>
          <w:rFonts w:eastAsia="SimSun"/>
          <w:szCs w:val="28"/>
          <w:lang w:eastAsia="zh-CN" w:bidi="ar"/>
        </w:rPr>
        <w:t xml:space="preserve"> ТОП</w:t>
      </w:r>
      <w:r>
        <w:rPr>
          <w:szCs w:val="28"/>
        </w:rPr>
        <w:t xml:space="preserve"> в</w:t>
      </w:r>
      <w:r>
        <w:rPr>
          <w:rFonts w:eastAsia="SimSun"/>
          <w:szCs w:val="28"/>
          <w:lang w:eastAsia="zh-CN" w:bidi="ar"/>
        </w:rPr>
        <w:t xml:space="preserve"> северо-западной части </w:t>
      </w:r>
      <w:proofErr w:type="spellStart"/>
      <w:r>
        <w:rPr>
          <w:rFonts w:eastAsia="SimSun"/>
          <w:szCs w:val="28"/>
          <w:lang w:eastAsia="zh-CN" w:bidi="ar"/>
        </w:rPr>
        <w:t>рп</w:t>
      </w:r>
      <w:proofErr w:type="spellEnd"/>
      <w:r>
        <w:rPr>
          <w:rFonts w:eastAsia="SimSun"/>
          <w:szCs w:val="28"/>
          <w:lang w:eastAsia="zh-CN" w:bidi="ar"/>
        </w:rPr>
        <w:t xml:space="preserve">. Турки в кадастровом квартале </w:t>
      </w:r>
      <w:hyperlink r:id="rId9" w:tgtFrame="/home/alx/Документы\x/_blank" w:history="1">
        <w:r w:rsidRPr="00483FFB">
          <w:rPr>
            <w:rStyle w:val="a9"/>
            <w:rFonts w:eastAsia="SimSun"/>
            <w:szCs w:val="28"/>
          </w:rPr>
          <w:t>64:35:130121</w:t>
        </w:r>
      </w:hyperlink>
      <w:r>
        <w:rPr>
          <w:rFonts w:eastAsia="SimSun"/>
          <w:szCs w:val="28"/>
          <w:lang w:eastAsia="zh-CN" w:bidi="ar"/>
        </w:rPr>
        <w:t xml:space="preserve"> изменить на территориальную зону Сх</w:t>
      </w:r>
      <w:proofErr w:type="gramStart"/>
      <w:r>
        <w:rPr>
          <w:rFonts w:eastAsia="SimSun"/>
          <w:szCs w:val="28"/>
          <w:lang w:eastAsia="zh-CN" w:bidi="ar"/>
        </w:rPr>
        <w:t>1</w:t>
      </w:r>
      <w:proofErr w:type="gramEnd"/>
      <w:r>
        <w:rPr>
          <w:rFonts w:eastAsia="SimSun"/>
          <w:szCs w:val="28"/>
          <w:lang w:eastAsia="zh-CN" w:bidi="ar"/>
        </w:rPr>
        <w:t>.</w:t>
      </w:r>
    </w:p>
    <w:p w:rsidR="00F13C35" w:rsidRDefault="00F13C35" w:rsidP="00EE0535">
      <w:pPr>
        <w:spacing w:line="276" w:lineRule="auto"/>
        <w:ind w:firstLine="420"/>
        <w:jc w:val="both"/>
        <w:rPr>
          <w:szCs w:val="28"/>
        </w:rPr>
      </w:pPr>
      <w:r>
        <w:rPr>
          <w:szCs w:val="28"/>
        </w:rPr>
        <w:t>3. В карте градостроительного зонирования территории</w:t>
      </w:r>
      <w:r w:rsidR="00FD7932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рп</w:t>
      </w:r>
      <w:proofErr w:type="spellEnd"/>
      <w:r>
        <w:rPr>
          <w:szCs w:val="28"/>
        </w:rPr>
        <w:t xml:space="preserve">. Турки Правил землепользования и застройки Турковского муниципального образования Турковского муниципального района Саратовской области часть территориальной зоны ТОП и территориальную зону Сх1 в северо-восточной части </w:t>
      </w:r>
      <w:proofErr w:type="spellStart"/>
      <w:r>
        <w:rPr>
          <w:szCs w:val="28"/>
        </w:rPr>
        <w:t>рп</w:t>
      </w:r>
      <w:proofErr w:type="spellEnd"/>
      <w:r>
        <w:rPr>
          <w:szCs w:val="28"/>
        </w:rPr>
        <w:t>. Турки изменить на территориальную зону Р.</w:t>
      </w:r>
    </w:p>
    <w:p w:rsidR="00F13C35" w:rsidRDefault="00F13C35" w:rsidP="00F13C35">
      <w:pPr>
        <w:ind w:firstLine="420"/>
        <w:jc w:val="both"/>
        <w:rPr>
          <w:rFonts w:eastAsia="SimSun"/>
          <w:szCs w:val="28"/>
          <w:lang w:eastAsia="zh-CN" w:bidi="ar"/>
        </w:rPr>
      </w:pPr>
    </w:p>
    <w:p w:rsidR="00F13C35" w:rsidRDefault="00F13C35" w:rsidP="00F13C35">
      <w:pPr>
        <w:pStyle w:val="TableParagraph"/>
        <w:tabs>
          <w:tab w:val="left" w:pos="826"/>
        </w:tabs>
        <w:spacing w:before="2"/>
        <w:ind w:left="0" w:right="9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1DD4" w:rsidRPr="00B313D1" w:rsidRDefault="00701A81" w:rsidP="000A261B">
      <w:pPr>
        <w:pStyle w:val="a5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6572168"/>
            <wp:effectExtent l="0" t="0" r="3175" b="635"/>
            <wp:docPr id="1" name="Рисунок 1" descr="D:\ПРАВИЛА ЗЕМЛЕПОЛЬЗОВАНИЯ И ЗАСТРОЙКИ\2023 ГОД\ТУРКИ НО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АВИЛА ЗЕМЛЕПОЛЬЗОВАНИЯ И ЗАСТРОЙКИ\2023 ГОД\ТУРКИ НОВ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7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1DD4" w:rsidRPr="00B313D1" w:rsidSect="00A012D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6173"/>
    <w:multiLevelType w:val="multilevel"/>
    <w:tmpl w:val="7F380FE6"/>
    <w:lvl w:ilvl="0">
      <w:start w:val="2"/>
      <w:numFmt w:val="decimal"/>
      <w:lvlText w:val="%1."/>
      <w:lvlJc w:val="left"/>
      <w:pPr>
        <w:ind w:left="455" w:hanging="181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093" w:hanging="18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727" w:hanging="1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60" w:hanging="1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4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27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61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94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28" w:hanging="181"/>
      </w:pPr>
      <w:rPr>
        <w:rFonts w:hint="default"/>
        <w:lang w:val="ru-RU" w:eastAsia="en-US" w:bidi="ar-SA"/>
      </w:rPr>
    </w:lvl>
  </w:abstractNum>
  <w:abstractNum w:abstractNumId="1">
    <w:nsid w:val="15FE6275"/>
    <w:multiLevelType w:val="multilevel"/>
    <w:tmpl w:val="15FE6275"/>
    <w:lvl w:ilvl="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"/>
      <w:lvlJc w:val="left"/>
      <w:pPr>
        <w:ind w:left="154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5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45" w:hanging="360"/>
      </w:pPr>
      <w:rPr>
        <w:rFonts w:hint="default"/>
        <w:lang w:val="ru-RU" w:eastAsia="en-US" w:bidi="ar-SA"/>
      </w:rPr>
    </w:lvl>
  </w:abstractNum>
  <w:abstractNum w:abstractNumId="2">
    <w:nsid w:val="54494D72"/>
    <w:multiLevelType w:val="multilevel"/>
    <w:tmpl w:val="54494D72"/>
    <w:lvl w:ilvl="0">
      <w:numFmt w:val="bullet"/>
      <w:lvlText w:val=""/>
      <w:lvlJc w:val="left"/>
      <w:pPr>
        <w:ind w:left="81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417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01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1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0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0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00" w:hanging="360"/>
      </w:pPr>
      <w:rPr>
        <w:rFonts w:hint="default"/>
        <w:lang w:val="ru-RU" w:eastAsia="en-US" w:bidi="ar-SA"/>
      </w:rPr>
    </w:lvl>
  </w:abstractNum>
  <w:abstractNum w:abstractNumId="3">
    <w:nsid w:val="7C977B41"/>
    <w:multiLevelType w:val="hybridMultilevel"/>
    <w:tmpl w:val="D4C4F7A6"/>
    <w:lvl w:ilvl="0" w:tplc="C7F0E41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2D"/>
    <w:rsid w:val="00011D69"/>
    <w:rsid w:val="0002216D"/>
    <w:rsid w:val="00023429"/>
    <w:rsid w:val="00041431"/>
    <w:rsid w:val="00043B41"/>
    <w:rsid w:val="00045B58"/>
    <w:rsid w:val="00046793"/>
    <w:rsid w:val="000525A0"/>
    <w:rsid w:val="00061648"/>
    <w:rsid w:val="000656F1"/>
    <w:rsid w:val="00066438"/>
    <w:rsid w:val="00073039"/>
    <w:rsid w:val="000832F4"/>
    <w:rsid w:val="000842DE"/>
    <w:rsid w:val="00084C52"/>
    <w:rsid w:val="000853FD"/>
    <w:rsid w:val="000A261B"/>
    <w:rsid w:val="000C01FA"/>
    <w:rsid w:val="000C51CA"/>
    <w:rsid w:val="000C60D6"/>
    <w:rsid w:val="000F2D09"/>
    <w:rsid w:val="000F3871"/>
    <w:rsid w:val="00154291"/>
    <w:rsid w:val="001549C6"/>
    <w:rsid w:val="0015599C"/>
    <w:rsid w:val="00160839"/>
    <w:rsid w:val="00165F00"/>
    <w:rsid w:val="001736F9"/>
    <w:rsid w:val="00184769"/>
    <w:rsid w:val="001A1708"/>
    <w:rsid w:val="001A79CB"/>
    <w:rsid w:val="001C3168"/>
    <w:rsid w:val="001D00F3"/>
    <w:rsid w:val="001E25D0"/>
    <w:rsid w:val="001E2AF3"/>
    <w:rsid w:val="001E3970"/>
    <w:rsid w:val="001E4241"/>
    <w:rsid w:val="001F4BD6"/>
    <w:rsid w:val="0020333D"/>
    <w:rsid w:val="00222300"/>
    <w:rsid w:val="002373C2"/>
    <w:rsid w:val="00266FA4"/>
    <w:rsid w:val="00271044"/>
    <w:rsid w:val="002730A1"/>
    <w:rsid w:val="00275855"/>
    <w:rsid w:val="00277163"/>
    <w:rsid w:val="00284235"/>
    <w:rsid w:val="002962C5"/>
    <w:rsid w:val="00296644"/>
    <w:rsid w:val="002973B7"/>
    <w:rsid w:val="002A4407"/>
    <w:rsid w:val="002B11AA"/>
    <w:rsid w:val="002B5238"/>
    <w:rsid w:val="002B7447"/>
    <w:rsid w:val="002D75A0"/>
    <w:rsid w:val="002E0C8C"/>
    <w:rsid w:val="002E2E59"/>
    <w:rsid w:val="002F0A67"/>
    <w:rsid w:val="00316BB1"/>
    <w:rsid w:val="00324521"/>
    <w:rsid w:val="00330C68"/>
    <w:rsid w:val="0033512F"/>
    <w:rsid w:val="00335DF0"/>
    <w:rsid w:val="0034788D"/>
    <w:rsid w:val="00377AE6"/>
    <w:rsid w:val="003913F4"/>
    <w:rsid w:val="003B4F69"/>
    <w:rsid w:val="003B6C01"/>
    <w:rsid w:val="003D6B64"/>
    <w:rsid w:val="003E1A2D"/>
    <w:rsid w:val="003E36AB"/>
    <w:rsid w:val="003F5BD3"/>
    <w:rsid w:val="00401059"/>
    <w:rsid w:val="00404C2E"/>
    <w:rsid w:val="004077C6"/>
    <w:rsid w:val="004244B8"/>
    <w:rsid w:val="00425BB0"/>
    <w:rsid w:val="004262FB"/>
    <w:rsid w:val="004905AC"/>
    <w:rsid w:val="004A1476"/>
    <w:rsid w:val="004D5A89"/>
    <w:rsid w:val="004E1F61"/>
    <w:rsid w:val="004E650F"/>
    <w:rsid w:val="004F0D4D"/>
    <w:rsid w:val="00507E7B"/>
    <w:rsid w:val="00511C16"/>
    <w:rsid w:val="00526438"/>
    <w:rsid w:val="005319EC"/>
    <w:rsid w:val="00536C6E"/>
    <w:rsid w:val="0054163A"/>
    <w:rsid w:val="00547D29"/>
    <w:rsid w:val="00553192"/>
    <w:rsid w:val="00555F85"/>
    <w:rsid w:val="0056382D"/>
    <w:rsid w:val="00564FAC"/>
    <w:rsid w:val="00566D86"/>
    <w:rsid w:val="00572189"/>
    <w:rsid w:val="00575154"/>
    <w:rsid w:val="005D123E"/>
    <w:rsid w:val="005F029F"/>
    <w:rsid w:val="005F37AD"/>
    <w:rsid w:val="005F3AC8"/>
    <w:rsid w:val="005F50EA"/>
    <w:rsid w:val="005F6F73"/>
    <w:rsid w:val="006017B3"/>
    <w:rsid w:val="00603676"/>
    <w:rsid w:val="00614814"/>
    <w:rsid w:val="00631EC9"/>
    <w:rsid w:val="00645F87"/>
    <w:rsid w:val="00671BBA"/>
    <w:rsid w:val="0068527C"/>
    <w:rsid w:val="00690531"/>
    <w:rsid w:val="006A30F7"/>
    <w:rsid w:val="006A3224"/>
    <w:rsid w:val="006A7B54"/>
    <w:rsid w:val="006B19B5"/>
    <w:rsid w:val="006B6BA9"/>
    <w:rsid w:val="006D08DA"/>
    <w:rsid w:val="006F4A15"/>
    <w:rsid w:val="00701A81"/>
    <w:rsid w:val="00703755"/>
    <w:rsid w:val="00703DE5"/>
    <w:rsid w:val="00706667"/>
    <w:rsid w:val="00721A9C"/>
    <w:rsid w:val="00721AF2"/>
    <w:rsid w:val="007240CB"/>
    <w:rsid w:val="0072536A"/>
    <w:rsid w:val="00727BB8"/>
    <w:rsid w:val="00732B3F"/>
    <w:rsid w:val="007357A2"/>
    <w:rsid w:val="00736085"/>
    <w:rsid w:val="007439EC"/>
    <w:rsid w:val="00756AEC"/>
    <w:rsid w:val="0077351B"/>
    <w:rsid w:val="00773AE5"/>
    <w:rsid w:val="00775A26"/>
    <w:rsid w:val="00787C9E"/>
    <w:rsid w:val="00793FB6"/>
    <w:rsid w:val="00796494"/>
    <w:rsid w:val="007A18A3"/>
    <w:rsid w:val="007B1FDF"/>
    <w:rsid w:val="007B2FDA"/>
    <w:rsid w:val="007C79EA"/>
    <w:rsid w:val="007E312A"/>
    <w:rsid w:val="007F10CB"/>
    <w:rsid w:val="008210A8"/>
    <w:rsid w:val="00830C2D"/>
    <w:rsid w:val="00833040"/>
    <w:rsid w:val="00843DC3"/>
    <w:rsid w:val="00844E5A"/>
    <w:rsid w:val="008534CA"/>
    <w:rsid w:val="0085718A"/>
    <w:rsid w:val="00867A3F"/>
    <w:rsid w:val="00876EE7"/>
    <w:rsid w:val="008A2C17"/>
    <w:rsid w:val="008B5144"/>
    <w:rsid w:val="008C5569"/>
    <w:rsid w:val="008D6886"/>
    <w:rsid w:val="008E1DD4"/>
    <w:rsid w:val="008F0190"/>
    <w:rsid w:val="008F4ABF"/>
    <w:rsid w:val="008F4D49"/>
    <w:rsid w:val="00900AC6"/>
    <w:rsid w:val="00901974"/>
    <w:rsid w:val="00910F99"/>
    <w:rsid w:val="00917D70"/>
    <w:rsid w:val="00944D8F"/>
    <w:rsid w:val="009619B9"/>
    <w:rsid w:val="00996937"/>
    <w:rsid w:val="00996B25"/>
    <w:rsid w:val="009B72BA"/>
    <w:rsid w:val="009C3851"/>
    <w:rsid w:val="009C4AD0"/>
    <w:rsid w:val="009D46A5"/>
    <w:rsid w:val="009E1CE9"/>
    <w:rsid w:val="00A012D1"/>
    <w:rsid w:val="00A14E8C"/>
    <w:rsid w:val="00A2414A"/>
    <w:rsid w:val="00A2691F"/>
    <w:rsid w:val="00A3448E"/>
    <w:rsid w:val="00A51964"/>
    <w:rsid w:val="00A53508"/>
    <w:rsid w:val="00A61C90"/>
    <w:rsid w:val="00A61D2D"/>
    <w:rsid w:val="00A627FE"/>
    <w:rsid w:val="00A86925"/>
    <w:rsid w:val="00A92EF1"/>
    <w:rsid w:val="00A95427"/>
    <w:rsid w:val="00AA71D8"/>
    <w:rsid w:val="00AD39A6"/>
    <w:rsid w:val="00AD710A"/>
    <w:rsid w:val="00AF4B4A"/>
    <w:rsid w:val="00B17DBF"/>
    <w:rsid w:val="00B30CD9"/>
    <w:rsid w:val="00B313D1"/>
    <w:rsid w:val="00B3444A"/>
    <w:rsid w:val="00B402A3"/>
    <w:rsid w:val="00B6063A"/>
    <w:rsid w:val="00B624DF"/>
    <w:rsid w:val="00B654E8"/>
    <w:rsid w:val="00B71804"/>
    <w:rsid w:val="00B72218"/>
    <w:rsid w:val="00B822A9"/>
    <w:rsid w:val="00B931E7"/>
    <w:rsid w:val="00BA0DBD"/>
    <w:rsid w:val="00BA1993"/>
    <w:rsid w:val="00BC0432"/>
    <w:rsid w:val="00BC46D2"/>
    <w:rsid w:val="00BD119F"/>
    <w:rsid w:val="00BD56E8"/>
    <w:rsid w:val="00BE4814"/>
    <w:rsid w:val="00BF0417"/>
    <w:rsid w:val="00C126AF"/>
    <w:rsid w:val="00C15703"/>
    <w:rsid w:val="00C16DCD"/>
    <w:rsid w:val="00C203C2"/>
    <w:rsid w:val="00C2739C"/>
    <w:rsid w:val="00C33D7F"/>
    <w:rsid w:val="00C42417"/>
    <w:rsid w:val="00C51BF2"/>
    <w:rsid w:val="00C7594D"/>
    <w:rsid w:val="00C8509F"/>
    <w:rsid w:val="00C8621F"/>
    <w:rsid w:val="00CB6255"/>
    <w:rsid w:val="00CD04E8"/>
    <w:rsid w:val="00CD0C4B"/>
    <w:rsid w:val="00D00A4D"/>
    <w:rsid w:val="00D512EF"/>
    <w:rsid w:val="00D64708"/>
    <w:rsid w:val="00D7419C"/>
    <w:rsid w:val="00D80907"/>
    <w:rsid w:val="00D82462"/>
    <w:rsid w:val="00D974A4"/>
    <w:rsid w:val="00DA64FF"/>
    <w:rsid w:val="00DA76DB"/>
    <w:rsid w:val="00DB0FC6"/>
    <w:rsid w:val="00DC3628"/>
    <w:rsid w:val="00DC7C15"/>
    <w:rsid w:val="00DE0EA8"/>
    <w:rsid w:val="00DE4187"/>
    <w:rsid w:val="00E16F53"/>
    <w:rsid w:val="00E441B5"/>
    <w:rsid w:val="00E4658C"/>
    <w:rsid w:val="00E7081F"/>
    <w:rsid w:val="00E71617"/>
    <w:rsid w:val="00E85C89"/>
    <w:rsid w:val="00E879E0"/>
    <w:rsid w:val="00E901FD"/>
    <w:rsid w:val="00EA7EA4"/>
    <w:rsid w:val="00EB4F24"/>
    <w:rsid w:val="00EB58AE"/>
    <w:rsid w:val="00EB63DE"/>
    <w:rsid w:val="00EC1339"/>
    <w:rsid w:val="00EC1ABC"/>
    <w:rsid w:val="00EC4E41"/>
    <w:rsid w:val="00ED4612"/>
    <w:rsid w:val="00ED6E30"/>
    <w:rsid w:val="00EE0535"/>
    <w:rsid w:val="00EF0B0F"/>
    <w:rsid w:val="00F13C35"/>
    <w:rsid w:val="00F144BF"/>
    <w:rsid w:val="00F16B1E"/>
    <w:rsid w:val="00F1778E"/>
    <w:rsid w:val="00F217BE"/>
    <w:rsid w:val="00F22958"/>
    <w:rsid w:val="00F2627E"/>
    <w:rsid w:val="00F44E5E"/>
    <w:rsid w:val="00F530D6"/>
    <w:rsid w:val="00F57692"/>
    <w:rsid w:val="00F62357"/>
    <w:rsid w:val="00F708BE"/>
    <w:rsid w:val="00F734B1"/>
    <w:rsid w:val="00FA5DC3"/>
    <w:rsid w:val="00FA6558"/>
    <w:rsid w:val="00FA6ACA"/>
    <w:rsid w:val="00FA7B16"/>
    <w:rsid w:val="00FB2CD2"/>
    <w:rsid w:val="00FB2FAE"/>
    <w:rsid w:val="00FC0D79"/>
    <w:rsid w:val="00FC0FA3"/>
    <w:rsid w:val="00FC13FB"/>
    <w:rsid w:val="00FD7932"/>
    <w:rsid w:val="00FE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D70"/>
    <w:rPr>
      <w:sz w:val="28"/>
    </w:rPr>
  </w:style>
  <w:style w:type="paragraph" w:styleId="1">
    <w:name w:val="heading 1"/>
    <w:basedOn w:val="a"/>
    <w:next w:val="a"/>
    <w:link w:val="10"/>
    <w:qFormat/>
    <w:rsid w:val="00DC36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17D7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917D70"/>
    <w:pPr>
      <w:jc w:val="both"/>
    </w:pPr>
  </w:style>
  <w:style w:type="character" w:customStyle="1" w:styleId="22">
    <w:name w:val="Основной текст 2 Знак"/>
    <w:link w:val="21"/>
    <w:rsid w:val="00023429"/>
    <w:rPr>
      <w:sz w:val="28"/>
    </w:rPr>
  </w:style>
  <w:style w:type="paragraph" w:styleId="a3">
    <w:name w:val="List Paragraph"/>
    <w:basedOn w:val="a"/>
    <w:uiPriority w:val="1"/>
    <w:qFormat/>
    <w:rsid w:val="00614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E1D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DC362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 Spacing"/>
    <w:uiPriority w:val="1"/>
    <w:qFormat/>
    <w:rsid w:val="00C7594D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F229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22958"/>
    <w:rPr>
      <w:rFonts w:ascii="Tahoma" w:hAnsi="Tahoma" w:cs="Tahoma"/>
      <w:sz w:val="16"/>
      <w:szCs w:val="16"/>
    </w:rPr>
  </w:style>
  <w:style w:type="character" w:styleId="a8">
    <w:name w:val="Emphasis"/>
    <w:qFormat/>
    <w:rsid w:val="00F13C35"/>
    <w:rPr>
      <w:i/>
      <w:iCs/>
    </w:rPr>
  </w:style>
  <w:style w:type="character" w:styleId="a9">
    <w:name w:val="Hyperlink"/>
    <w:rsid w:val="00F13C35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F13C35"/>
    <w:pPr>
      <w:ind w:left="107"/>
    </w:pPr>
    <w:rPr>
      <w:rFonts w:ascii="Calibri" w:eastAsia="SimSun" w:hAnsi="Calibri"/>
      <w:sz w:val="20"/>
      <w:lang w:val="en-US" w:eastAsia="zh-CN"/>
    </w:rPr>
  </w:style>
  <w:style w:type="character" w:customStyle="1" w:styleId="20">
    <w:name w:val="Заголовок 2 Знак"/>
    <w:basedOn w:val="a0"/>
    <w:link w:val="2"/>
    <w:rsid w:val="002B11AA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D70"/>
    <w:rPr>
      <w:sz w:val="28"/>
    </w:rPr>
  </w:style>
  <w:style w:type="paragraph" w:styleId="1">
    <w:name w:val="heading 1"/>
    <w:basedOn w:val="a"/>
    <w:next w:val="a"/>
    <w:link w:val="10"/>
    <w:qFormat/>
    <w:rsid w:val="00DC36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17D7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917D70"/>
    <w:pPr>
      <w:jc w:val="both"/>
    </w:pPr>
  </w:style>
  <w:style w:type="character" w:customStyle="1" w:styleId="22">
    <w:name w:val="Основной текст 2 Знак"/>
    <w:link w:val="21"/>
    <w:rsid w:val="00023429"/>
    <w:rPr>
      <w:sz w:val="28"/>
    </w:rPr>
  </w:style>
  <w:style w:type="paragraph" w:styleId="a3">
    <w:name w:val="List Paragraph"/>
    <w:basedOn w:val="a"/>
    <w:uiPriority w:val="1"/>
    <w:qFormat/>
    <w:rsid w:val="00614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E1D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DC362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 Spacing"/>
    <w:uiPriority w:val="1"/>
    <w:qFormat/>
    <w:rsid w:val="00C7594D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F229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22958"/>
    <w:rPr>
      <w:rFonts w:ascii="Tahoma" w:hAnsi="Tahoma" w:cs="Tahoma"/>
      <w:sz w:val="16"/>
      <w:szCs w:val="16"/>
    </w:rPr>
  </w:style>
  <w:style w:type="character" w:styleId="a8">
    <w:name w:val="Emphasis"/>
    <w:qFormat/>
    <w:rsid w:val="00F13C35"/>
    <w:rPr>
      <w:i/>
      <w:iCs/>
    </w:rPr>
  </w:style>
  <w:style w:type="character" w:styleId="a9">
    <w:name w:val="Hyperlink"/>
    <w:rsid w:val="00F13C35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F13C35"/>
    <w:pPr>
      <w:ind w:left="107"/>
    </w:pPr>
    <w:rPr>
      <w:rFonts w:ascii="Calibri" w:eastAsia="SimSun" w:hAnsi="Calibri"/>
      <w:sz w:val="20"/>
      <w:lang w:val="en-US" w:eastAsia="zh-CN"/>
    </w:rPr>
  </w:style>
  <w:style w:type="character" w:customStyle="1" w:styleId="20">
    <w:name w:val="Заголовок 2 Знак"/>
    <w:basedOn w:val="a0"/>
    <w:link w:val="2"/>
    <w:rsid w:val="002B11AA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reestr?egrp=64:35:130121:6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egrp365.ru/reestr?egrp=64:35:130121:3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81BF7-97A0-49DB-BA72-A04B2CCF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ъ</dc:creator>
  <cp:lastModifiedBy>User</cp:lastModifiedBy>
  <cp:revision>10</cp:revision>
  <cp:lastPrinted>2023-02-07T07:31:00Z</cp:lastPrinted>
  <dcterms:created xsi:type="dcterms:W3CDTF">2023-02-07T12:23:00Z</dcterms:created>
  <dcterms:modified xsi:type="dcterms:W3CDTF">2023-03-21T10:31:00Z</dcterms:modified>
</cp:coreProperties>
</file>